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C78C7" w14:textId="77777777" w:rsidR="005728A3" w:rsidRPr="00CA333D" w:rsidRDefault="005728A3" w:rsidP="005728A3">
      <w:pPr>
        <w:pStyle w:val="DocumentTitle"/>
        <w:spacing w:before="0" w:after="0"/>
        <w:rPr>
          <w:rFonts w:cs="Arial"/>
          <w:b/>
          <w:noProof/>
          <w:color w:val="1F4E79"/>
          <w:sz w:val="40"/>
          <w:szCs w:val="40"/>
          <w:lang w:val="fr-CA"/>
        </w:rPr>
      </w:pPr>
    </w:p>
    <w:p w14:paraId="4FE2159A" w14:textId="77777777" w:rsidR="005728A3" w:rsidRPr="00CA333D" w:rsidRDefault="005728A3" w:rsidP="005728A3">
      <w:pPr>
        <w:pStyle w:val="DocumentTitle"/>
        <w:spacing w:before="0" w:after="0"/>
        <w:rPr>
          <w:rFonts w:cs="Arial"/>
          <w:b/>
          <w:noProof/>
          <w:color w:val="1F4E79"/>
          <w:sz w:val="40"/>
          <w:szCs w:val="40"/>
          <w:lang w:val="fr-CA"/>
        </w:rPr>
      </w:pPr>
    </w:p>
    <w:p w14:paraId="2F638E56" w14:textId="77777777" w:rsidR="005728A3" w:rsidRPr="00CA333D" w:rsidRDefault="005728A3" w:rsidP="005728A3">
      <w:pPr>
        <w:pStyle w:val="DocumentTitle"/>
        <w:spacing w:before="0" w:after="0"/>
        <w:rPr>
          <w:rFonts w:cs="Arial"/>
          <w:b/>
          <w:noProof/>
          <w:color w:val="1F4E79"/>
          <w:sz w:val="40"/>
          <w:szCs w:val="40"/>
          <w:lang w:val="fr-CA"/>
        </w:rPr>
      </w:pPr>
    </w:p>
    <w:p w14:paraId="19584778" w14:textId="77777777" w:rsidR="005728A3" w:rsidRPr="00CA333D" w:rsidRDefault="005728A3" w:rsidP="005728A3">
      <w:pPr>
        <w:pStyle w:val="DocumentTitle"/>
        <w:spacing w:before="0" w:after="0"/>
        <w:rPr>
          <w:rFonts w:cs="Arial"/>
          <w:b/>
          <w:noProof/>
          <w:color w:val="1F4E79"/>
          <w:sz w:val="40"/>
          <w:szCs w:val="40"/>
          <w:lang w:val="fr-CA"/>
        </w:rPr>
      </w:pPr>
    </w:p>
    <w:p w14:paraId="6ABA9258" w14:textId="77777777" w:rsidR="005728A3" w:rsidRPr="00CA333D" w:rsidRDefault="005728A3" w:rsidP="005728A3">
      <w:pPr>
        <w:pStyle w:val="DocumentTitle"/>
        <w:spacing w:before="0" w:after="0"/>
        <w:rPr>
          <w:rFonts w:cs="Arial"/>
          <w:b/>
          <w:noProof/>
          <w:color w:val="1F4E79"/>
          <w:sz w:val="40"/>
          <w:szCs w:val="40"/>
          <w:lang w:val="fr-CA"/>
        </w:rPr>
      </w:pPr>
    </w:p>
    <w:p w14:paraId="128D2C50" w14:textId="77777777" w:rsidR="005728A3" w:rsidRPr="00CA333D" w:rsidRDefault="005728A3" w:rsidP="005728A3">
      <w:pPr>
        <w:pStyle w:val="DocumentTitle"/>
        <w:spacing w:before="0" w:after="0"/>
        <w:rPr>
          <w:rFonts w:cs="Arial"/>
          <w:b/>
          <w:noProof/>
          <w:color w:val="1F4E79"/>
          <w:sz w:val="40"/>
          <w:szCs w:val="40"/>
          <w:lang w:val="fr-CA"/>
        </w:rPr>
      </w:pPr>
    </w:p>
    <w:p w14:paraId="4CE9B395" w14:textId="77777777" w:rsidR="005728A3" w:rsidRPr="00CA333D" w:rsidRDefault="00EC0138" w:rsidP="005728A3">
      <w:pPr>
        <w:pStyle w:val="DocumentTitle"/>
        <w:spacing w:before="0" w:after="0"/>
        <w:rPr>
          <w:rFonts w:cs="Arial"/>
          <w:b/>
          <w:noProof/>
          <w:color w:val="1F4E79"/>
          <w:sz w:val="40"/>
          <w:szCs w:val="40"/>
          <w:lang w:val="fr-CA"/>
        </w:rPr>
      </w:pPr>
      <w:r w:rsidRPr="00CA333D">
        <w:rPr>
          <w:rFonts w:cs="Arial"/>
          <w:b/>
          <w:noProof/>
          <w:color w:val="1F4E79"/>
          <w:sz w:val="40"/>
          <w:szCs w:val="40"/>
          <w:lang w:val="fr-CA"/>
        </w:rPr>
        <w:t>R</w:t>
      </w:r>
      <w:r w:rsidR="005728A3" w:rsidRPr="00CA333D">
        <w:rPr>
          <w:rFonts w:cs="Arial"/>
          <w:b/>
          <w:noProof/>
          <w:color w:val="1F4E79"/>
          <w:sz w:val="40"/>
          <w:szCs w:val="40"/>
          <w:lang w:val="fr-CA"/>
        </w:rPr>
        <w:t xml:space="preserve">ecrutement d’une agence pour expertise en </w:t>
      </w:r>
      <w:r w:rsidRPr="00CA333D">
        <w:rPr>
          <w:rFonts w:cs="Arial"/>
          <w:b/>
          <w:noProof/>
          <w:color w:val="1F4E79"/>
          <w:sz w:val="40"/>
          <w:szCs w:val="40"/>
          <w:lang w:val="fr-CA"/>
        </w:rPr>
        <w:t>D</w:t>
      </w:r>
      <w:r w:rsidR="005728A3" w:rsidRPr="00CA333D">
        <w:rPr>
          <w:rFonts w:cs="Arial"/>
          <w:b/>
          <w:noProof/>
          <w:color w:val="1F4E79"/>
          <w:sz w:val="40"/>
          <w:szCs w:val="40"/>
          <w:lang w:val="fr-CA"/>
        </w:rPr>
        <w:t xml:space="preserve">esign graphique, reproduction des documents officiels et organisation de la Conférence nationale sur les Urgences de Santé Publique au Maroc </w:t>
      </w:r>
    </w:p>
    <w:p w14:paraId="3C9B2FA6" w14:textId="77777777" w:rsidR="00E87A4B" w:rsidRPr="00CA333D" w:rsidRDefault="00E87A4B" w:rsidP="00495FC1">
      <w:pPr>
        <w:rPr>
          <w:rFonts w:ascii="Arial" w:hAnsi="Arial" w:cs="Arial"/>
        </w:rPr>
      </w:pPr>
    </w:p>
    <w:p w14:paraId="287FC8F3" w14:textId="77777777" w:rsidR="00E87A4B" w:rsidRPr="00CA333D" w:rsidRDefault="00E87A4B" w:rsidP="00495FC1">
      <w:pPr>
        <w:rPr>
          <w:rFonts w:ascii="Arial" w:hAnsi="Arial" w:cs="Arial"/>
        </w:rPr>
      </w:pPr>
    </w:p>
    <w:p w14:paraId="494CDD5B" w14:textId="77777777" w:rsidR="00A4078F" w:rsidRPr="00CA333D" w:rsidRDefault="00A4078F" w:rsidP="00495FC1">
      <w:pPr>
        <w:rPr>
          <w:rFonts w:ascii="Arial" w:hAnsi="Arial" w:cs="Arial"/>
          <w:b/>
          <w:bCs/>
          <w:color w:val="1F4E79"/>
        </w:rPr>
      </w:pPr>
    </w:p>
    <w:p w14:paraId="24D4C60D" w14:textId="77777777" w:rsidR="001D26C1" w:rsidRPr="00CA333D" w:rsidRDefault="001D26C1" w:rsidP="00495FC1">
      <w:pPr>
        <w:rPr>
          <w:rFonts w:ascii="Arial" w:hAnsi="Arial" w:cs="Arial"/>
          <w:b/>
          <w:bCs/>
          <w:color w:val="1F4E79"/>
        </w:rPr>
      </w:pPr>
      <w:r w:rsidRPr="00CA333D">
        <w:rPr>
          <w:rFonts w:ascii="Arial" w:hAnsi="Arial" w:cs="Arial"/>
          <w:b/>
          <w:bCs/>
          <w:color w:val="1F4E79"/>
        </w:rPr>
        <w:br w:type="page"/>
      </w:r>
    </w:p>
    <w:p w14:paraId="11BE99F9" w14:textId="77777777" w:rsidR="001D26C1" w:rsidRPr="00CA333D" w:rsidRDefault="001D26C1" w:rsidP="00495FC1">
      <w:pPr>
        <w:rPr>
          <w:rFonts w:ascii="Arial" w:hAnsi="Arial" w:cs="Arial"/>
          <w:b/>
          <w:bCs/>
          <w:color w:val="1F4E79"/>
        </w:rPr>
      </w:pPr>
    </w:p>
    <w:p w14:paraId="5825903D" w14:textId="77777777" w:rsidR="00273671" w:rsidRPr="00CA333D" w:rsidRDefault="00273671" w:rsidP="00495FC1">
      <w:pPr>
        <w:rPr>
          <w:rFonts w:ascii="Arial" w:hAnsi="Arial" w:cs="Arial"/>
          <w:b/>
          <w:bCs/>
          <w:color w:val="1F4E79"/>
          <w:sz w:val="22"/>
          <w:szCs w:val="22"/>
        </w:rPr>
      </w:pPr>
    </w:p>
    <w:p w14:paraId="5CE9E0D6" w14:textId="77777777" w:rsidR="00121D5E" w:rsidRPr="00CA333D" w:rsidRDefault="00C96D81">
      <w:pPr>
        <w:pStyle w:val="Titre1"/>
        <w:numPr>
          <w:ilvl w:val="0"/>
          <w:numId w:val="5"/>
        </w:numPr>
        <w:rPr>
          <w:rFonts w:ascii="Arial" w:hAnsi="Arial" w:cs="Arial"/>
          <w:sz w:val="20"/>
          <w:szCs w:val="20"/>
          <w:lang w:val="fr-CA"/>
        </w:rPr>
      </w:pPr>
      <w:bookmarkStart w:id="0" w:name="_Toc138611330"/>
      <w:bookmarkStart w:id="1" w:name="_Toc140073481"/>
      <w:bookmarkStart w:id="2" w:name="_Toc197088228"/>
      <w:bookmarkStart w:id="3" w:name="_Toc236647022"/>
      <w:r w:rsidRPr="00CA333D">
        <w:rPr>
          <w:rFonts w:ascii="Arial" w:hAnsi="Arial" w:cs="Arial"/>
          <w:sz w:val="20"/>
          <w:szCs w:val="20"/>
          <w:lang w:val="fr-CA"/>
        </w:rPr>
        <w:t>contexte</w:t>
      </w:r>
      <w:bookmarkEnd w:id="0"/>
      <w:bookmarkEnd w:id="1"/>
      <w:r w:rsidR="00056F85" w:rsidRPr="00CA333D">
        <w:rPr>
          <w:rFonts w:ascii="Arial" w:hAnsi="Arial" w:cs="Arial"/>
          <w:sz w:val="20"/>
          <w:szCs w:val="20"/>
          <w:lang w:val="fr-CA"/>
        </w:rPr>
        <w:t xml:space="preserve"> </w:t>
      </w:r>
      <w:r w:rsidR="008D43D0" w:rsidRPr="00CA333D">
        <w:rPr>
          <w:rFonts w:ascii="Arial" w:hAnsi="Arial" w:cs="Arial"/>
          <w:sz w:val="20"/>
          <w:szCs w:val="20"/>
          <w:lang w:val="fr-CA"/>
        </w:rPr>
        <w:t>DE LA MISSION</w:t>
      </w:r>
      <w:bookmarkEnd w:id="2"/>
      <w:bookmarkEnd w:id="3"/>
    </w:p>
    <w:p w14:paraId="13635F11" w14:textId="77777777" w:rsidR="001D7AE6" w:rsidRPr="00CA333D" w:rsidRDefault="001D7AE6" w:rsidP="001D7AE6">
      <w:pPr>
        <w:jc w:val="both"/>
        <w:rPr>
          <w:rFonts w:ascii="Arial" w:hAnsi="Arial" w:cs="Arial"/>
          <w:sz w:val="20"/>
          <w:szCs w:val="20"/>
        </w:rPr>
      </w:pPr>
      <w:r w:rsidRPr="00CA333D">
        <w:rPr>
          <w:rFonts w:ascii="Arial" w:hAnsi="Arial" w:cs="Arial"/>
          <w:sz w:val="20"/>
          <w:szCs w:val="20"/>
        </w:rPr>
        <w:t xml:space="preserve">Dans le cadre du projet d’assistance technique </w:t>
      </w:r>
      <w:r w:rsidRPr="00CA333D">
        <w:rPr>
          <w:rFonts w:ascii="Arial" w:hAnsi="Arial" w:cs="Arial"/>
          <w:b/>
          <w:bCs/>
          <w:sz w:val="20"/>
          <w:szCs w:val="20"/>
        </w:rPr>
        <w:t>« Préparation et riposte aux crises sanitaires »</w:t>
      </w:r>
      <w:r w:rsidRPr="00CA333D">
        <w:rPr>
          <w:rFonts w:ascii="Arial" w:hAnsi="Arial" w:cs="Arial"/>
          <w:sz w:val="20"/>
          <w:szCs w:val="20"/>
        </w:rPr>
        <w:t xml:space="preserve"> au Maroc, mis en œuvre en appui complémentaire au programme d’appui budgétaire PASS III, le Ministère de la Santé et de la Protection Sociale souhaite recourir aux services d’un prestataire spécialisé en communication institutionnelle, design graphique, production de contenus, reproduction de supports, production audiovisuelle et organisation d’événements.</w:t>
      </w:r>
    </w:p>
    <w:p w14:paraId="6642C32D" w14:textId="77777777" w:rsidR="008C06E4" w:rsidRPr="00CA333D" w:rsidRDefault="008C06E4" w:rsidP="001D7AE6">
      <w:pPr>
        <w:jc w:val="both"/>
        <w:rPr>
          <w:rFonts w:ascii="Arial" w:hAnsi="Arial" w:cs="Arial"/>
          <w:sz w:val="20"/>
          <w:szCs w:val="20"/>
        </w:rPr>
      </w:pPr>
    </w:p>
    <w:p w14:paraId="2A467170" w14:textId="77777777" w:rsidR="001D7AE6" w:rsidRPr="00CA333D" w:rsidRDefault="001D7AE6" w:rsidP="001D7AE6">
      <w:pPr>
        <w:jc w:val="both"/>
        <w:rPr>
          <w:rFonts w:ascii="Arial" w:hAnsi="Arial" w:cs="Arial"/>
          <w:sz w:val="20"/>
          <w:szCs w:val="20"/>
        </w:rPr>
      </w:pPr>
      <w:r w:rsidRPr="00CA333D">
        <w:rPr>
          <w:rFonts w:ascii="Arial" w:hAnsi="Arial" w:cs="Arial"/>
          <w:sz w:val="20"/>
          <w:szCs w:val="20"/>
        </w:rPr>
        <w:t>Lancé le 05 septembre 2022, financé par l’Union européenne et mis en œuvre par Ginger International, ce projet s’achèvera le 04 novembre 2026. Il a permis d’accompagner le renforcement des capacités nationales en matière de préparation, de prévention et de riposte aux urgences sanitaires, en contribuant à la consolidation de la résilience du système de santé marocain et à l’amélioration des mécanismes de gouvernance, de coordination et de réponse aux crises sanitaires.</w:t>
      </w:r>
    </w:p>
    <w:p w14:paraId="6B7A923A" w14:textId="77777777" w:rsidR="001D7AE6" w:rsidRPr="00CA333D" w:rsidRDefault="001D7AE6" w:rsidP="001D7AE6">
      <w:pPr>
        <w:jc w:val="both"/>
        <w:rPr>
          <w:rFonts w:ascii="Arial" w:hAnsi="Arial" w:cs="Arial"/>
          <w:sz w:val="20"/>
          <w:szCs w:val="20"/>
        </w:rPr>
      </w:pPr>
      <w:r w:rsidRPr="00CA333D">
        <w:rPr>
          <w:rFonts w:ascii="Arial" w:hAnsi="Arial" w:cs="Arial"/>
          <w:sz w:val="20"/>
          <w:szCs w:val="20"/>
        </w:rPr>
        <w:t>Au terme de sa mise en œuvre, le projet a généré un ensemble d’acquis, de résultats, d’outils, de bonnes pratiques et d’enseignements qu’il convient de capitaliser, valoriser et diffuser auprès des parties prenantes nationales et institutionnelles. Cette démarche s’inscrit dans une logique de pérennisation des résultats, de renforcement de la visibilité de l’action publique et de valorisation de la coopération entre le Royaume du Maroc et l’Union européenne en faveur de la réforme et de la modernisation du système de santé.</w:t>
      </w:r>
    </w:p>
    <w:p w14:paraId="5848B248" w14:textId="77777777" w:rsidR="008C06E4" w:rsidRPr="00CA333D" w:rsidRDefault="008C06E4" w:rsidP="001D7AE6">
      <w:pPr>
        <w:jc w:val="both"/>
        <w:rPr>
          <w:rFonts w:ascii="Arial" w:hAnsi="Arial" w:cs="Arial"/>
          <w:sz w:val="20"/>
          <w:szCs w:val="20"/>
        </w:rPr>
      </w:pPr>
    </w:p>
    <w:p w14:paraId="77EC4DB1" w14:textId="67D87453" w:rsidR="001D7AE6" w:rsidRPr="00CA333D" w:rsidRDefault="001D7AE6" w:rsidP="001D7AE6">
      <w:pPr>
        <w:jc w:val="both"/>
        <w:rPr>
          <w:rFonts w:ascii="Arial" w:hAnsi="Arial" w:cs="Arial"/>
          <w:sz w:val="20"/>
          <w:szCs w:val="20"/>
        </w:rPr>
      </w:pPr>
      <w:r w:rsidRPr="00CA333D">
        <w:rPr>
          <w:rFonts w:ascii="Arial" w:hAnsi="Arial" w:cs="Arial"/>
          <w:sz w:val="20"/>
          <w:szCs w:val="20"/>
        </w:rPr>
        <w:t xml:space="preserve">À cet effet, la présente mission </w:t>
      </w:r>
      <w:r w:rsidR="00EC0138" w:rsidRPr="00CA333D">
        <w:rPr>
          <w:rFonts w:ascii="Arial" w:hAnsi="Arial" w:cs="Arial"/>
          <w:sz w:val="20"/>
          <w:szCs w:val="20"/>
        </w:rPr>
        <w:t>d’expertise</w:t>
      </w:r>
      <w:r w:rsidR="00A96D8F">
        <w:rPr>
          <w:rFonts w:ascii="Arial" w:hAnsi="Arial" w:cs="Arial"/>
          <w:sz w:val="20"/>
          <w:szCs w:val="20"/>
        </w:rPr>
        <w:t xml:space="preserve"> </w:t>
      </w:r>
      <w:r w:rsidRPr="00CA333D">
        <w:rPr>
          <w:rFonts w:ascii="Arial" w:hAnsi="Arial" w:cs="Arial"/>
          <w:sz w:val="20"/>
          <w:szCs w:val="20"/>
        </w:rPr>
        <w:t>vise à assurer un appui intégré</w:t>
      </w:r>
      <w:r w:rsidR="00EC0138" w:rsidRPr="00CA333D">
        <w:rPr>
          <w:rFonts w:ascii="Arial" w:hAnsi="Arial" w:cs="Arial"/>
          <w:sz w:val="20"/>
          <w:szCs w:val="20"/>
        </w:rPr>
        <w:t xml:space="preserve"> et complet</w:t>
      </w:r>
      <w:r w:rsidRPr="00CA333D">
        <w:rPr>
          <w:rFonts w:ascii="Arial" w:hAnsi="Arial" w:cs="Arial"/>
          <w:sz w:val="20"/>
          <w:szCs w:val="20"/>
        </w:rPr>
        <w:t xml:space="preserve"> portant sur :</w:t>
      </w:r>
    </w:p>
    <w:p w14:paraId="3F6D81D4" w14:textId="77777777" w:rsidR="001D7AE6" w:rsidRPr="00CA333D" w:rsidRDefault="008C06E4">
      <w:pPr>
        <w:numPr>
          <w:ilvl w:val="0"/>
          <w:numId w:val="36"/>
        </w:numPr>
        <w:jc w:val="both"/>
        <w:rPr>
          <w:rFonts w:ascii="Arial" w:hAnsi="Arial" w:cs="Arial"/>
          <w:sz w:val="20"/>
          <w:szCs w:val="20"/>
        </w:rPr>
      </w:pPr>
      <w:r w:rsidRPr="00CA333D">
        <w:rPr>
          <w:rFonts w:ascii="Arial" w:hAnsi="Arial" w:cs="Arial"/>
          <w:sz w:val="20"/>
          <w:szCs w:val="20"/>
        </w:rPr>
        <w:t>La</w:t>
      </w:r>
      <w:r w:rsidR="001D7AE6" w:rsidRPr="00CA333D">
        <w:rPr>
          <w:rFonts w:ascii="Arial" w:hAnsi="Arial" w:cs="Arial"/>
          <w:sz w:val="20"/>
          <w:szCs w:val="20"/>
        </w:rPr>
        <w:t xml:space="preserve"> communication et la production d’identités visuelles liées aux actions de valorisation du projet ;</w:t>
      </w:r>
    </w:p>
    <w:p w14:paraId="671A65AC" w14:textId="77777777" w:rsidR="001D7AE6" w:rsidRPr="00CA333D" w:rsidRDefault="008C06E4">
      <w:pPr>
        <w:numPr>
          <w:ilvl w:val="0"/>
          <w:numId w:val="36"/>
        </w:numPr>
        <w:jc w:val="both"/>
        <w:rPr>
          <w:rFonts w:ascii="Arial" w:hAnsi="Arial" w:cs="Arial"/>
          <w:sz w:val="20"/>
          <w:szCs w:val="20"/>
        </w:rPr>
      </w:pPr>
      <w:r w:rsidRPr="00CA333D">
        <w:rPr>
          <w:rFonts w:ascii="Arial" w:hAnsi="Arial" w:cs="Arial"/>
          <w:sz w:val="20"/>
          <w:szCs w:val="20"/>
        </w:rPr>
        <w:t>La</w:t>
      </w:r>
      <w:r w:rsidR="001D7AE6" w:rsidRPr="00CA333D">
        <w:rPr>
          <w:rFonts w:ascii="Arial" w:hAnsi="Arial" w:cs="Arial"/>
          <w:sz w:val="20"/>
          <w:szCs w:val="20"/>
        </w:rPr>
        <w:t xml:space="preserve"> création de contenus et la reproduction de matériels de communication ;</w:t>
      </w:r>
    </w:p>
    <w:p w14:paraId="7ABB7882" w14:textId="77777777" w:rsidR="001D7AE6" w:rsidRPr="00CA333D" w:rsidRDefault="008C06E4">
      <w:pPr>
        <w:numPr>
          <w:ilvl w:val="0"/>
          <w:numId w:val="36"/>
        </w:numPr>
        <w:jc w:val="both"/>
        <w:rPr>
          <w:rFonts w:ascii="Arial" w:hAnsi="Arial" w:cs="Arial"/>
          <w:sz w:val="20"/>
          <w:szCs w:val="20"/>
        </w:rPr>
      </w:pPr>
      <w:r w:rsidRPr="00CA333D">
        <w:rPr>
          <w:rFonts w:ascii="Arial" w:hAnsi="Arial" w:cs="Arial"/>
          <w:sz w:val="20"/>
          <w:szCs w:val="20"/>
        </w:rPr>
        <w:t>Le</w:t>
      </w:r>
      <w:r w:rsidR="001D7AE6" w:rsidRPr="00CA333D">
        <w:rPr>
          <w:rFonts w:ascii="Arial" w:hAnsi="Arial" w:cs="Arial"/>
          <w:sz w:val="20"/>
          <w:szCs w:val="20"/>
        </w:rPr>
        <w:t xml:space="preserve"> design graphique, la conception éditoriale et la mise en page de documents de capitalisation et de visibilité ;</w:t>
      </w:r>
    </w:p>
    <w:p w14:paraId="050B0B31" w14:textId="77777777" w:rsidR="001D7AE6" w:rsidRPr="00CA333D" w:rsidRDefault="008C06E4">
      <w:pPr>
        <w:numPr>
          <w:ilvl w:val="0"/>
          <w:numId w:val="36"/>
        </w:numPr>
        <w:jc w:val="both"/>
        <w:rPr>
          <w:rFonts w:ascii="Arial" w:hAnsi="Arial" w:cs="Arial"/>
          <w:sz w:val="20"/>
          <w:szCs w:val="20"/>
        </w:rPr>
      </w:pPr>
      <w:r w:rsidRPr="00CA333D">
        <w:rPr>
          <w:rFonts w:ascii="Arial" w:hAnsi="Arial" w:cs="Arial"/>
          <w:sz w:val="20"/>
          <w:szCs w:val="20"/>
        </w:rPr>
        <w:t>L’organisation</w:t>
      </w:r>
      <w:r w:rsidR="00850955" w:rsidRPr="00CA333D">
        <w:rPr>
          <w:rFonts w:ascii="Arial" w:hAnsi="Arial" w:cs="Arial"/>
          <w:sz w:val="20"/>
          <w:szCs w:val="20"/>
        </w:rPr>
        <w:t xml:space="preserve"> et la capitalisation</w:t>
      </w:r>
      <w:r w:rsidR="001D7AE6" w:rsidRPr="00CA333D">
        <w:rPr>
          <w:rFonts w:ascii="Arial" w:hAnsi="Arial" w:cs="Arial"/>
          <w:sz w:val="20"/>
          <w:szCs w:val="20"/>
        </w:rPr>
        <w:t xml:space="preserve"> de la Conférence nationale sur les urgences de santé publique au Maroc, prévue les 15 et 16 septembre 2026.</w:t>
      </w:r>
    </w:p>
    <w:p w14:paraId="13B902F0" w14:textId="77777777" w:rsidR="001D7AE6" w:rsidRPr="00CA333D" w:rsidRDefault="001D7AE6" w:rsidP="001D7AE6">
      <w:pPr>
        <w:jc w:val="both"/>
        <w:rPr>
          <w:rFonts w:ascii="Arial" w:hAnsi="Arial" w:cs="Arial"/>
          <w:sz w:val="20"/>
          <w:szCs w:val="20"/>
        </w:rPr>
      </w:pPr>
      <w:r w:rsidRPr="00CA333D">
        <w:rPr>
          <w:rFonts w:ascii="Arial" w:hAnsi="Arial" w:cs="Arial"/>
          <w:sz w:val="20"/>
          <w:szCs w:val="20"/>
        </w:rPr>
        <w:t>La Conférence nationale sur les urgences de santé publique au Maroc constituera un temps fort de restitution, de dialogue stratégique et de partage d’expériences autour des enjeux liés à la préparation et à la riposte aux crises sanitaires. Elle permettra de mettre en lumière les enseignements tirés du projet, de favoriser l’appropriation des résultats par les institutions nationales concernées et de nourrir la réflexion sur les perspectives de renforcement durable du système de santé.</w:t>
      </w:r>
    </w:p>
    <w:p w14:paraId="3BB26424" w14:textId="77777777" w:rsidR="008C06E4" w:rsidRPr="00CA333D" w:rsidRDefault="008C06E4" w:rsidP="001D7AE6">
      <w:pPr>
        <w:jc w:val="both"/>
        <w:rPr>
          <w:rFonts w:ascii="Arial" w:hAnsi="Arial" w:cs="Arial"/>
          <w:sz w:val="20"/>
          <w:szCs w:val="20"/>
        </w:rPr>
      </w:pPr>
    </w:p>
    <w:p w14:paraId="45B88056" w14:textId="77777777" w:rsidR="001D7AE6" w:rsidRPr="00CA333D" w:rsidRDefault="002153EB" w:rsidP="001D7AE6">
      <w:pPr>
        <w:jc w:val="both"/>
        <w:rPr>
          <w:rFonts w:ascii="Arial" w:hAnsi="Arial" w:cs="Arial"/>
          <w:sz w:val="20"/>
          <w:szCs w:val="20"/>
        </w:rPr>
      </w:pPr>
      <w:r w:rsidRPr="00CA333D">
        <w:rPr>
          <w:rFonts w:ascii="Arial" w:hAnsi="Arial" w:cs="Arial"/>
          <w:sz w:val="20"/>
          <w:szCs w:val="20"/>
        </w:rPr>
        <w:t>Elle</w:t>
      </w:r>
      <w:r w:rsidR="001D7AE6" w:rsidRPr="00CA333D">
        <w:rPr>
          <w:rFonts w:ascii="Arial" w:hAnsi="Arial" w:cs="Arial"/>
          <w:sz w:val="20"/>
          <w:szCs w:val="20"/>
        </w:rPr>
        <w:t xml:space="preserve"> devra offrir un cadre institutionnel approprié pour présenter les principales réalisations du projet, valoriser les efforts conjoints des partenaires, notamment du Ministère de la Santé et de la Protection Sociale et de l’Union européenne, et souligner la contribution du programme aux réformes engagées dans le secteur de la santé au Maroc.</w:t>
      </w:r>
    </w:p>
    <w:p w14:paraId="5220331D" w14:textId="77777777" w:rsidR="008C06E4" w:rsidRPr="00CA333D" w:rsidRDefault="008C06E4" w:rsidP="001D7AE6">
      <w:pPr>
        <w:jc w:val="both"/>
        <w:rPr>
          <w:rFonts w:ascii="Arial" w:hAnsi="Arial" w:cs="Arial"/>
          <w:sz w:val="20"/>
          <w:szCs w:val="20"/>
        </w:rPr>
      </w:pPr>
    </w:p>
    <w:p w14:paraId="3855D180" w14:textId="77777777" w:rsidR="001D7AE6" w:rsidRPr="00CA333D" w:rsidRDefault="001D7AE6" w:rsidP="001D7AE6">
      <w:pPr>
        <w:jc w:val="both"/>
        <w:rPr>
          <w:rFonts w:ascii="Arial" w:hAnsi="Arial" w:cs="Arial"/>
          <w:sz w:val="20"/>
          <w:szCs w:val="20"/>
        </w:rPr>
      </w:pPr>
      <w:r w:rsidRPr="00CA333D">
        <w:rPr>
          <w:rFonts w:ascii="Arial" w:hAnsi="Arial" w:cs="Arial"/>
          <w:sz w:val="20"/>
          <w:szCs w:val="20"/>
        </w:rPr>
        <w:t>L’ensemble des prestations attendues devra répondre à des standards élevés de qualité, de cohérence visuelle, de lisibilité des messages et de conformité aux exigences de visibilité et de communication des bailleurs, notamment celles de l’Union européenne.</w:t>
      </w:r>
      <w:r w:rsidR="00EC0138" w:rsidRPr="00CA333D">
        <w:rPr>
          <w:rFonts w:ascii="Arial" w:hAnsi="Arial" w:cs="Arial"/>
          <w:sz w:val="20"/>
          <w:szCs w:val="20"/>
        </w:rPr>
        <w:t xml:space="preserve"> </w:t>
      </w:r>
    </w:p>
    <w:p w14:paraId="4F52FFE7" w14:textId="77777777" w:rsidR="001D7AE6" w:rsidRPr="00CA333D" w:rsidRDefault="001D7AE6" w:rsidP="00CD117F">
      <w:pPr>
        <w:jc w:val="both"/>
        <w:rPr>
          <w:rFonts w:ascii="Arial" w:hAnsi="Arial" w:cs="Arial"/>
          <w:sz w:val="20"/>
          <w:szCs w:val="20"/>
        </w:rPr>
      </w:pPr>
      <w:r w:rsidRPr="00CA333D">
        <w:rPr>
          <w:rFonts w:ascii="Arial" w:hAnsi="Arial" w:cs="Arial"/>
          <w:sz w:val="20"/>
          <w:szCs w:val="20"/>
        </w:rPr>
        <w:br/>
      </w:r>
    </w:p>
    <w:p w14:paraId="3E302A0B" w14:textId="77777777" w:rsidR="00C324E8" w:rsidRPr="00CA333D" w:rsidRDefault="00C324E8" w:rsidP="00210EB0">
      <w:pPr>
        <w:jc w:val="both"/>
        <w:rPr>
          <w:rFonts w:ascii="Arial" w:hAnsi="Arial" w:cs="Arial"/>
          <w:sz w:val="20"/>
          <w:szCs w:val="20"/>
        </w:rPr>
      </w:pPr>
    </w:p>
    <w:p w14:paraId="58C9BBC4" w14:textId="77777777" w:rsidR="00C324E8" w:rsidRPr="00CA333D" w:rsidRDefault="00210EB0">
      <w:pPr>
        <w:pStyle w:val="Titre1"/>
        <w:numPr>
          <w:ilvl w:val="0"/>
          <w:numId w:val="5"/>
        </w:numPr>
        <w:rPr>
          <w:rFonts w:ascii="Arial" w:hAnsi="Arial" w:cs="Arial"/>
          <w:sz w:val="20"/>
          <w:szCs w:val="20"/>
          <w:lang w:val="fr-CA"/>
        </w:rPr>
      </w:pPr>
      <w:bookmarkStart w:id="4" w:name="_Toc236647023"/>
      <w:r w:rsidRPr="00CA333D">
        <w:rPr>
          <w:rFonts w:ascii="Arial" w:hAnsi="Arial" w:cs="Arial"/>
          <w:sz w:val="20"/>
          <w:szCs w:val="20"/>
          <w:lang w:val="fr-CA"/>
        </w:rPr>
        <w:t>OBJECTIFS DE LA MISSION</w:t>
      </w:r>
      <w:bookmarkEnd w:id="4"/>
    </w:p>
    <w:p w14:paraId="4E352AE4" w14:textId="77777777" w:rsidR="00C324E8" w:rsidRPr="00CA333D" w:rsidRDefault="00B31049" w:rsidP="006D1B90">
      <w:pPr>
        <w:spacing w:before="100" w:beforeAutospacing="1" w:after="100" w:afterAutospacing="1"/>
        <w:jc w:val="both"/>
        <w:outlineLvl w:val="2"/>
        <w:rPr>
          <w:rFonts w:ascii="Arial" w:hAnsi="Arial" w:cs="Arial"/>
          <w:b/>
          <w:bCs/>
          <w:sz w:val="20"/>
          <w:szCs w:val="20"/>
        </w:rPr>
      </w:pPr>
      <w:bookmarkStart w:id="5" w:name="_Toc236647024"/>
      <w:r w:rsidRPr="00CA333D">
        <w:rPr>
          <w:rFonts w:ascii="Arial" w:hAnsi="Arial" w:cs="Arial"/>
          <w:b/>
          <w:bCs/>
          <w:sz w:val="20"/>
          <w:szCs w:val="20"/>
        </w:rPr>
        <w:t xml:space="preserve">2.1 </w:t>
      </w:r>
      <w:r w:rsidR="00210EB0" w:rsidRPr="00CA333D">
        <w:rPr>
          <w:rFonts w:ascii="Arial" w:hAnsi="Arial" w:cs="Arial"/>
          <w:b/>
          <w:bCs/>
          <w:sz w:val="20"/>
          <w:szCs w:val="20"/>
        </w:rPr>
        <w:t>Objectifs globaux</w:t>
      </w:r>
      <w:bookmarkEnd w:id="5"/>
    </w:p>
    <w:p w14:paraId="68BB3AC0" w14:textId="77777777" w:rsidR="00984E4E" w:rsidRPr="00CA333D" w:rsidRDefault="00984E4E" w:rsidP="00E37E87">
      <w:pPr>
        <w:jc w:val="both"/>
        <w:rPr>
          <w:rFonts w:ascii="Arial" w:hAnsi="Arial" w:cs="Arial"/>
          <w:sz w:val="20"/>
          <w:szCs w:val="20"/>
        </w:rPr>
      </w:pPr>
      <w:r w:rsidRPr="00CA333D">
        <w:rPr>
          <w:rFonts w:ascii="Arial" w:hAnsi="Arial" w:cs="Arial"/>
          <w:sz w:val="20"/>
          <w:szCs w:val="20"/>
        </w:rPr>
        <w:t>L</w:t>
      </w:r>
      <w:r w:rsidR="00EC0138" w:rsidRPr="00CA333D">
        <w:rPr>
          <w:rFonts w:ascii="Arial" w:hAnsi="Arial" w:cs="Arial"/>
          <w:sz w:val="20"/>
          <w:szCs w:val="20"/>
        </w:rPr>
        <w:t>’</w:t>
      </w:r>
      <w:r w:rsidRPr="00CA333D">
        <w:rPr>
          <w:rFonts w:ascii="Arial" w:hAnsi="Arial" w:cs="Arial"/>
          <w:sz w:val="20"/>
          <w:szCs w:val="20"/>
        </w:rPr>
        <w:t xml:space="preserve">objet </w:t>
      </w:r>
      <w:r w:rsidR="00EC0138" w:rsidRPr="00CA333D">
        <w:rPr>
          <w:rFonts w:ascii="Arial" w:hAnsi="Arial" w:cs="Arial"/>
          <w:sz w:val="20"/>
          <w:szCs w:val="20"/>
        </w:rPr>
        <w:t xml:space="preserve">de l’annonce est </w:t>
      </w:r>
      <w:r w:rsidRPr="00CA333D">
        <w:rPr>
          <w:rFonts w:ascii="Arial" w:hAnsi="Arial" w:cs="Arial"/>
          <w:sz w:val="20"/>
          <w:szCs w:val="20"/>
        </w:rPr>
        <w:t>le recrutement d’un prestataire</w:t>
      </w:r>
      <w:r w:rsidR="00EC0138" w:rsidRPr="00CA333D">
        <w:rPr>
          <w:rFonts w:ascii="Arial" w:hAnsi="Arial" w:cs="Arial"/>
          <w:sz w:val="20"/>
          <w:szCs w:val="20"/>
        </w:rPr>
        <w:t xml:space="preserve"> (une agence)</w:t>
      </w:r>
      <w:r w:rsidRPr="00CA333D">
        <w:rPr>
          <w:rFonts w:ascii="Arial" w:hAnsi="Arial" w:cs="Arial"/>
          <w:sz w:val="20"/>
          <w:szCs w:val="20"/>
        </w:rPr>
        <w:t xml:space="preserve"> spécialis</w:t>
      </w:r>
      <w:r w:rsidR="00EC0138" w:rsidRPr="00CA333D">
        <w:rPr>
          <w:rFonts w:ascii="Arial" w:hAnsi="Arial" w:cs="Arial"/>
          <w:sz w:val="20"/>
          <w:szCs w:val="20"/>
        </w:rPr>
        <w:t>é(e)</w:t>
      </w:r>
      <w:r w:rsidRPr="00CA333D">
        <w:rPr>
          <w:rFonts w:ascii="Arial" w:hAnsi="Arial" w:cs="Arial"/>
          <w:sz w:val="20"/>
          <w:szCs w:val="20"/>
        </w:rPr>
        <w:t xml:space="preserve"> en communication institutionnelle, </w:t>
      </w:r>
      <w:r w:rsidR="00EC0138" w:rsidRPr="00CA333D">
        <w:rPr>
          <w:rFonts w:ascii="Arial" w:hAnsi="Arial" w:cs="Arial"/>
          <w:sz w:val="20"/>
          <w:szCs w:val="20"/>
        </w:rPr>
        <w:t>D</w:t>
      </w:r>
      <w:r w:rsidRPr="00CA333D">
        <w:rPr>
          <w:rFonts w:ascii="Arial" w:hAnsi="Arial" w:cs="Arial"/>
          <w:sz w:val="20"/>
          <w:szCs w:val="20"/>
        </w:rPr>
        <w:t>esign graphique, production audiovisuelle, impression et organisation d’évènements, en mesure d’assurer, au profit du ministère de la Santé et de la Protection Sociale (MSPS) et dans le cadre du programme financé par l’Union européenne, la conception, la production, la déclinaison et la mise en œuvre d’un dispositif complet de communication et de visibilité du projet</w:t>
      </w:r>
    </w:p>
    <w:p w14:paraId="71C9D45A" w14:textId="77777777" w:rsidR="00984E4E" w:rsidRPr="00CA333D" w:rsidRDefault="00984E4E" w:rsidP="00E37E87">
      <w:pPr>
        <w:jc w:val="both"/>
        <w:rPr>
          <w:rFonts w:ascii="Arial" w:hAnsi="Arial" w:cs="Arial"/>
          <w:sz w:val="20"/>
          <w:szCs w:val="20"/>
        </w:rPr>
      </w:pPr>
      <w:r w:rsidRPr="00CA333D">
        <w:rPr>
          <w:rFonts w:ascii="Arial" w:hAnsi="Arial" w:cs="Arial"/>
          <w:sz w:val="20"/>
          <w:szCs w:val="20"/>
        </w:rPr>
        <w:t>À ce titre, la mission vise notamment à :</w:t>
      </w:r>
    </w:p>
    <w:p w14:paraId="66E48385" w14:textId="77777777" w:rsidR="00EC0138" w:rsidRPr="00CA333D" w:rsidRDefault="00EC0138" w:rsidP="00E37E87">
      <w:pPr>
        <w:jc w:val="both"/>
        <w:rPr>
          <w:rFonts w:ascii="Arial" w:hAnsi="Arial" w:cs="Arial"/>
          <w:sz w:val="20"/>
          <w:szCs w:val="20"/>
        </w:rPr>
      </w:pPr>
    </w:p>
    <w:p w14:paraId="679664D9" w14:textId="77777777" w:rsidR="00984E4E" w:rsidRPr="00CA333D" w:rsidRDefault="00984E4E">
      <w:pPr>
        <w:numPr>
          <w:ilvl w:val="0"/>
          <w:numId w:val="37"/>
        </w:numPr>
        <w:jc w:val="both"/>
        <w:rPr>
          <w:rFonts w:ascii="Arial" w:hAnsi="Arial" w:cs="Arial"/>
          <w:sz w:val="20"/>
          <w:szCs w:val="20"/>
        </w:rPr>
      </w:pPr>
      <w:r w:rsidRPr="00CA333D">
        <w:rPr>
          <w:rFonts w:ascii="Arial" w:hAnsi="Arial" w:cs="Arial"/>
          <w:sz w:val="20"/>
          <w:szCs w:val="20"/>
        </w:rPr>
        <w:t>Concevoir et déployer une identité visuelle harmonisée, moderne et institutionnellement conforme pour le réseau national de gestion des urgences de santé publique, incluant le CNOUSP, les CROUSP et les EIR, en cohérence avec les référentiels graphiques du MSPS et de l’Union européenne ;</w:t>
      </w:r>
    </w:p>
    <w:p w14:paraId="0FA7C961" w14:textId="77777777" w:rsidR="00984E4E" w:rsidRPr="00CA333D" w:rsidRDefault="00984E4E">
      <w:pPr>
        <w:numPr>
          <w:ilvl w:val="0"/>
          <w:numId w:val="37"/>
        </w:numPr>
        <w:jc w:val="both"/>
        <w:rPr>
          <w:rFonts w:ascii="Arial" w:hAnsi="Arial" w:cs="Arial"/>
          <w:sz w:val="20"/>
          <w:szCs w:val="20"/>
        </w:rPr>
      </w:pPr>
      <w:r w:rsidRPr="00CA333D">
        <w:rPr>
          <w:rFonts w:ascii="Arial" w:hAnsi="Arial" w:cs="Arial"/>
          <w:sz w:val="20"/>
          <w:szCs w:val="20"/>
        </w:rPr>
        <w:lastRenderedPageBreak/>
        <w:t>Mettre en forme, reproduire, adapter et imprimer les documents techniques et institutionnels validés par les structures compétentes du MSPS, notamment la DELM, la DP, la DHSA et l’INH, dans le respect des normes éditoriales, graphiques et protocolaires en vigueur ;</w:t>
      </w:r>
    </w:p>
    <w:p w14:paraId="32E53AF9" w14:textId="77777777" w:rsidR="00984E4E" w:rsidRPr="00CA333D" w:rsidRDefault="00984E4E">
      <w:pPr>
        <w:numPr>
          <w:ilvl w:val="0"/>
          <w:numId w:val="37"/>
        </w:numPr>
        <w:jc w:val="both"/>
        <w:rPr>
          <w:rFonts w:ascii="Arial" w:hAnsi="Arial" w:cs="Arial"/>
          <w:sz w:val="20"/>
          <w:szCs w:val="20"/>
        </w:rPr>
      </w:pPr>
      <w:r w:rsidRPr="00CA333D">
        <w:rPr>
          <w:rFonts w:ascii="Arial" w:hAnsi="Arial" w:cs="Arial"/>
          <w:sz w:val="20"/>
          <w:szCs w:val="20"/>
        </w:rPr>
        <w:t>Capitaliser, documenter et valoriser les acquis, résultats et impacts du projet à travers des supports de communication professionnels, notamment des productions audiovisuelles, photographiques et éditoriales, conformes aux exigences de visibilité de l’Union européenne ;</w:t>
      </w:r>
    </w:p>
    <w:p w14:paraId="1F1426CB" w14:textId="77777777" w:rsidR="00984E4E" w:rsidRPr="00CA333D" w:rsidRDefault="00984E4E">
      <w:pPr>
        <w:numPr>
          <w:ilvl w:val="0"/>
          <w:numId w:val="37"/>
        </w:numPr>
        <w:jc w:val="both"/>
        <w:rPr>
          <w:rFonts w:ascii="Arial" w:hAnsi="Arial" w:cs="Arial"/>
          <w:sz w:val="20"/>
          <w:szCs w:val="20"/>
        </w:rPr>
      </w:pPr>
      <w:r w:rsidRPr="00CA333D">
        <w:rPr>
          <w:rFonts w:ascii="Arial" w:hAnsi="Arial" w:cs="Arial"/>
          <w:sz w:val="20"/>
          <w:szCs w:val="20"/>
        </w:rPr>
        <w:t>Assurer la préparation, l’organisation logistique, la communication, la couverture médiatique et la documentation de</w:t>
      </w:r>
      <w:r w:rsidR="00FE379A" w:rsidRPr="00CA333D">
        <w:rPr>
          <w:rFonts w:ascii="Arial" w:hAnsi="Arial" w:cs="Arial"/>
          <w:sz w:val="20"/>
          <w:szCs w:val="20"/>
        </w:rPr>
        <w:t xml:space="preserve">s résultats atteints </w:t>
      </w:r>
      <w:r w:rsidR="00EC0138" w:rsidRPr="00CA333D">
        <w:rPr>
          <w:rFonts w:ascii="Arial" w:hAnsi="Arial" w:cs="Arial"/>
          <w:sz w:val="20"/>
          <w:szCs w:val="20"/>
        </w:rPr>
        <w:t xml:space="preserve">par le </w:t>
      </w:r>
      <w:r w:rsidR="00FE379A" w:rsidRPr="00CA333D">
        <w:rPr>
          <w:rFonts w:ascii="Arial" w:hAnsi="Arial" w:cs="Arial"/>
          <w:sz w:val="20"/>
          <w:szCs w:val="20"/>
        </w:rPr>
        <w:t>projet</w:t>
      </w:r>
      <w:r w:rsidR="00EC0138" w:rsidRPr="00CA333D">
        <w:rPr>
          <w:rFonts w:ascii="Arial" w:hAnsi="Arial" w:cs="Arial"/>
          <w:sz w:val="20"/>
          <w:szCs w:val="20"/>
        </w:rPr>
        <w:t xml:space="preserve"> lors d’une Conférence</w:t>
      </w:r>
      <w:r w:rsidR="00FE379A" w:rsidRPr="00CA333D">
        <w:rPr>
          <w:rFonts w:ascii="Arial" w:hAnsi="Arial" w:cs="Arial"/>
          <w:sz w:val="20"/>
          <w:szCs w:val="20"/>
        </w:rPr>
        <w:t xml:space="preserve"> </w:t>
      </w:r>
      <w:r w:rsidRPr="00CA333D">
        <w:rPr>
          <w:rFonts w:ascii="Arial" w:hAnsi="Arial" w:cs="Arial"/>
          <w:sz w:val="20"/>
          <w:szCs w:val="20"/>
        </w:rPr>
        <w:t>, à savoir :</w:t>
      </w:r>
    </w:p>
    <w:p w14:paraId="63210665" w14:textId="77777777" w:rsidR="00984E4E" w:rsidRPr="00CA333D" w:rsidRDefault="00984E4E">
      <w:pPr>
        <w:numPr>
          <w:ilvl w:val="0"/>
          <w:numId w:val="38"/>
        </w:numPr>
        <w:jc w:val="both"/>
        <w:rPr>
          <w:rFonts w:ascii="Arial" w:hAnsi="Arial" w:cs="Arial"/>
          <w:sz w:val="20"/>
          <w:szCs w:val="20"/>
        </w:rPr>
      </w:pPr>
      <w:r w:rsidRPr="00CA333D">
        <w:rPr>
          <w:rFonts w:ascii="Arial" w:hAnsi="Arial" w:cs="Arial"/>
          <w:sz w:val="20"/>
          <w:szCs w:val="20"/>
        </w:rPr>
        <w:t>La Conférence nationale sur les urgences de santé publique au Maroc, prévue les 15 et 16 septembre 2026 à Rabat ;</w:t>
      </w:r>
    </w:p>
    <w:p w14:paraId="04FF49EE" w14:textId="77777777" w:rsidR="00984E4E" w:rsidRPr="00CA333D" w:rsidRDefault="00984E4E" w:rsidP="00E37E87">
      <w:pPr>
        <w:rPr>
          <w:rFonts w:ascii="Arial" w:hAnsi="Arial" w:cs="Arial"/>
          <w:sz w:val="20"/>
          <w:szCs w:val="20"/>
        </w:rPr>
      </w:pPr>
    </w:p>
    <w:p w14:paraId="50C3DEE4" w14:textId="77777777" w:rsidR="00160F39" w:rsidRPr="00CA333D" w:rsidRDefault="00B31049" w:rsidP="006D1B90">
      <w:pPr>
        <w:spacing w:before="100" w:beforeAutospacing="1" w:after="100" w:afterAutospacing="1"/>
        <w:jc w:val="both"/>
        <w:outlineLvl w:val="2"/>
        <w:rPr>
          <w:rFonts w:ascii="Arial" w:hAnsi="Arial" w:cs="Arial"/>
          <w:b/>
          <w:bCs/>
          <w:sz w:val="20"/>
          <w:szCs w:val="20"/>
        </w:rPr>
      </w:pPr>
      <w:bookmarkStart w:id="6" w:name="_Toc236647025"/>
      <w:r w:rsidRPr="00CA333D">
        <w:rPr>
          <w:rFonts w:ascii="Arial" w:hAnsi="Arial" w:cs="Arial"/>
          <w:b/>
          <w:bCs/>
          <w:sz w:val="20"/>
          <w:szCs w:val="20"/>
        </w:rPr>
        <w:t xml:space="preserve">2.2 </w:t>
      </w:r>
      <w:r w:rsidR="00C324E8" w:rsidRPr="00CA333D">
        <w:rPr>
          <w:rFonts w:ascii="Arial" w:hAnsi="Arial" w:cs="Arial"/>
          <w:b/>
          <w:bCs/>
          <w:sz w:val="20"/>
          <w:szCs w:val="20"/>
        </w:rPr>
        <w:t>Objectifs spécifiques</w:t>
      </w:r>
      <w:bookmarkEnd w:id="6"/>
      <w:r w:rsidR="00C324E8" w:rsidRPr="00CA333D">
        <w:rPr>
          <w:rFonts w:ascii="Arial" w:hAnsi="Arial" w:cs="Arial"/>
          <w:b/>
          <w:bCs/>
          <w:sz w:val="20"/>
          <w:szCs w:val="20"/>
        </w:rPr>
        <w:t xml:space="preserve"> </w:t>
      </w:r>
    </w:p>
    <w:p w14:paraId="054AA9D9" w14:textId="77777777" w:rsidR="00160F39" w:rsidRPr="00CA333D" w:rsidRDefault="00160F39" w:rsidP="00E37E87">
      <w:pPr>
        <w:jc w:val="both"/>
        <w:rPr>
          <w:rFonts w:ascii="Arial" w:hAnsi="Arial" w:cs="Arial"/>
          <w:sz w:val="20"/>
          <w:szCs w:val="20"/>
        </w:rPr>
      </w:pPr>
      <w:r w:rsidRPr="00CA333D">
        <w:rPr>
          <w:rFonts w:ascii="Arial" w:hAnsi="Arial" w:cs="Arial"/>
          <w:sz w:val="20"/>
          <w:szCs w:val="20"/>
        </w:rPr>
        <w:t>Les objectifs spécifiques de la mission s’articulent autour de quatre axes complémentaires.</w:t>
      </w:r>
    </w:p>
    <w:p w14:paraId="1C629538" w14:textId="77777777" w:rsidR="00160F39" w:rsidRPr="00CA333D" w:rsidRDefault="00160F39" w:rsidP="00E37E87">
      <w:pPr>
        <w:jc w:val="both"/>
        <w:rPr>
          <w:rFonts w:ascii="Arial" w:hAnsi="Arial" w:cs="Arial"/>
          <w:sz w:val="20"/>
          <w:szCs w:val="20"/>
        </w:rPr>
      </w:pPr>
    </w:p>
    <w:p w14:paraId="0D033F57" w14:textId="77777777" w:rsidR="00160F39" w:rsidRPr="00CA333D" w:rsidRDefault="00160F39" w:rsidP="00E37E87">
      <w:pPr>
        <w:jc w:val="both"/>
        <w:rPr>
          <w:rFonts w:ascii="Arial" w:hAnsi="Arial" w:cs="Arial"/>
          <w:b/>
          <w:bCs/>
          <w:sz w:val="20"/>
          <w:szCs w:val="20"/>
        </w:rPr>
      </w:pPr>
      <w:r w:rsidRPr="00CA333D">
        <w:rPr>
          <w:rFonts w:ascii="Arial" w:hAnsi="Arial" w:cs="Arial"/>
          <w:b/>
          <w:bCs/>
          <w:sz w:val="20"/>
          <w:szCs w:val="20"/>
        </w:rPr>
        <w:t>Objectif spécifique 1 : Concevoir une identité visuelle institutionnelle et assurer sa déclinaison sur les différents supports du projet</w:t>
      </w:r>
    </w:p>
    <w:p w14:paraId="50A1B6B5" w14:textId="77777777" w:rsidR="00160F39" w:rsidRPr="00CA333D" w:rsidRDefault="00160F39" w:rsidP="00E37E87">
      <w:pPr>
        <w:jc w:val="both"/>
        <w:rPr>
          <w:rFonts w:ascii="Arial" w:hAnsi="Arial" w:cs="Arial"/>
          <w:sz w:val="20"/>
          <w:szCs w:val="20"/>
        </w:rPr>
      </w:pPr>
    </w:p>
    <w:p w14:paraId="66EB303E" w14:textId="77777777" w:rsidR="00160F39" w:rsidRPr="00CA333D" w:rsidRDefault="00160F39" w:rsidP="00E37E87">
      <w:pPr>
        <w:jc w:val="both"/>
        <w:rPr>
          <w:rFonts w:ascii="Arial" w:hAnsi="Arial" w:cs="Arial"/>
          <w:sz w:val="20"/>
          <w:szCs w:val="20"/>
        </w:rPr>
      </w:pPr>
      <w:r w:rsidRPr="00CA333D">
        <w:rPr>
          <w:rFonts w:ascii="Arial" w:hAnsi="Arial" w:cs="Arial"/>
          <w:sz w:val="20"/>
          <w:szCs w:val="20"/>
        </w:rPr>
        <w:t>Le prestataire devra élaborer une identité visuelle complète, cohérente, fonctionnelle et déclinable, propre au réseau national de gestion des urgences de santé publique, permettant d’assurer une reconnaissance immédiate des supports produits dans le cadre du programme.</w:t>
      </w:r>
    </w:p>
    <w:p w14:paraId="67A6A957" w14:textId="77777777" w:rsidR="00160F39" w:rsidRPr="00CA333D" w:rsidRDefault="00160F39" w:rsidP="00160F39">
      <w:pPr>
        <w:rPr>
          <w:rFonts w:ascii="Arial" w:hAnsi="Arial" w:cs="Arial"/>
          <w:sz w:val="20"/>
          <w:szCs w:val="20"/>
        </w:rPr>
      </w:pPr>
    </w:p>
    <w:p w14:paraId="7FBB613E" w14:textId="77777777" w:rsidR="00160F39" w:rsidRPr="00CA333D" w:rsidRDefault="00160F39" w:rsidP="00160F39">
      <w:pPr>
        <w:rPr>
          <w:rFonts w:ascii="Arial" w:hAnsi="Arial" w:cs="Arial"/>
          <w:sz w:val="20"/>
          <w:szCs w:val="20"/>
        </w:rPr>
      </w:pPr>
      <w:r w:rsidRPr="00CA333D">
        <w:rPr>
          <w:rFonts w:ascii="Arial" w:hAnsi="Arial" w:cs="Arial"/>
          <w:sz w:val="20"/>
          <w:szCs w:val="20"/>
        </w:rPr>
        <w:t>Cet objectif comprend notamment :</w:t>
      </w:r>
    </w:p>
    <w:p w14:paraId="528E8447" w14:textId="77777777" w:rsidR="00160F39" w:rsidRPr="00CA333D" w:rsidRDefault="00160F39" w:rsidP="00160F39">
      <w:pPr>
        <w:rPr>
          <w:rFonts w:ascii="Arial" w:hAnsi="Arial" w:cs="Arial"/>
          <w:sz w:val="20"/>
          <w:szCs w:val="20"/>
        </w:rPr>
      </w:pPr>
    </w:p>
    <w:p w14:paraId="40758244" w14:textId="77777777" w:rsidR="00160F39" w:rsidRPr="00CA333D" w:rsidRDefault="00160F39">
      <w:pPr>
        <w:numPr>
          <w:ilvl w:val="0"/>
          <w:numId w:val="39"/>
        </w:numPr>
        <w:jc w:val="both"/>
        <w:rPr>
          <w:rFonts w:ascii="Arial" w:hAnsi="Arial" w:cs="Arial"/>
          <w:sz w:val="20"/>
          <w:szCs w:val="20"/>
        </w:rPr>
      </w:pPr>
      <w:r w:rsidRPr="00CA333D">
        <w:rPr>
          <w:rFonts w:ascii="Arial" w:hAnsi="Arial" w:cs="Arial"/>
          <w:sz w:val="20"/>
          <w:szCs w:val="20"/>
        </w:rPr>
        <w:t>La création de plusieurs propositions de logo pour le réseau CNOUSP-CROUSP-EIR, avec déclinaisons en versions horizontales, verticales, monochromes et polychromes ;</w:t>
      </w:r>
    </w:p>
    <w:p w14:paraId="771348CF" w14:textId="77777777" w:rsidR="00160F39" w:rsidRPr="00CA333D" w:rsidRDefault="00160F39">
      <w:pPr>
        <w:numPr>
          <w:ilvl w:val="0"/>
          <w:numId w:val="39"/>
        </w:numPr>
        <w:jc w:val="both"/>
        <w:rPr>
          <w:rFonts w:ascii="Arial" w:hAnsi="Arial" w:cs="Arial"/>
          <w:sz w:val="20"/>
          <w:szCs w:val="20"/>
        </w:rPr>
      </w:pPr>
      <w:r w:rsidRPr="00CA333D">
        <w:rPr>
          <w:rFonts w:ascii="Arial" w:hAnsi="Arial" w:cs="Arial"/>
          <w:sz w:val="20"/>
          <w:szCs w:val="20"/>
        </w:rPr>
        <w:t>L’élaboration d’une charte graphique détaillée, définissant les règles d’usage de l’identité visuelle, y compris les palettes chromatiques, les typographies, les zones de protection, les tailles minimales, les usages autorisés et les modalités de cohabitation avec les logos du MSPS et de l’Union européenne ;</w:t>
      </w:r>
    </w:p>
    <w:p w14:paraId="39DD32CC" w14:textId="77777777" w:rsidR="00160F39" w:rsidRPr="00CA333D" w:rsidRDefault="00160F39">
      <w:pPr>
        <w:numPr>
          <w:ilvl w:val="0"/>
          <w:numId w:val="39"/>
        </w:numPr>
        <w:jc w:val="both"/>
        <w:rPr>
          <w:rFonts w:ascii="Arial" w:hAnsi="Arial" w:cs="Arial"/>
          <w:sz w:val="20"/>
          <w:szCs w:val="20"/>
        </w:rPr>
      </w:pPr>
      <w:r w:rsidRPr="00CA333D">
        <w:rPr>
          <w:rFonts w:ascii="Arial" w:hAnsi="Arial" w:cs="Arial"/>
          <w:sz w:val="20"/>
          <w:szCs w:val="20"/>
        </w:rPr>
        <w:t>La conception de gabarits et modèles standardisés pour les documents bureautiques, les présentations, les supports imprimés, la signalétique, les supports numériques et, le cas échéant, les vêtements professionnels ;</w:t>
      </w:r>
    </w:p>
    <w:p w14:paraId="75F290DA" w14:textId="77777777" w:rsidR="00160F39" w:rsidRPr="00CA333D" w:rsidRDefault="00160F39">
      <w:pPr>
        <w:numPr>
          <w:ilvl w:val="0"/>
          <w:numId w:val="39"/>
        </w:numPr>
        <w:jc w:val="both"/>
        <w:rPr>
          <w:rFonts w:ascii="Arial" w:hAnsi="Arial" w:cs="Arial"/>
          <w:sz w:val="20"/>
          <w:szCs w:val="20"/>
        </w:rPr>
      </w:pPr>
      <w:r w:rsidRPr="00CA333D">
        <w:rPr>
          <w:rFonts w:ascii="Arial" w:hAnsi="Arial" w:cs="Arial"/>
          <w:sz w:val="20"/>
          <w:szCs w:val="20"/>
        </w:rPr>
        <w:t>La production d’un livret synthétique de capitalisation présentant les principaux résultats, acquis, enseignements et recommandations issus du projet, en versions imprimable et électronique.</w:t>
      </w:r>
    </w:p>
    <w:p w14:paraId="75ABE5BE" w14:textId="77777777" w:rsidR="00160F39" w:rsidRPr="00CA333D" w:rsidRDefault="00160F39" w:rsidP="00160F39">
      <w:pPr>
        <w:rPr>
          <w:rFonts w:ascii="Arial" w:hAnsi="Arial" w:cs="Arial"/>
          <w:sz w:val="20"/>
          <w:szCs w:val="20"/>
        </w:rPr>
      </w:pPr>
    </w:p>
    <w:p w14:paraId="5E998F40" w14:textId="77777777" w:rsidR="00160F39" w:rsidRPr="00CA333D" w:rsidRDefault="00160F39" w:rsidP="00160F39">
      <w:pPr>
        <w:rPr>
          <w:rFonts w:ascii="Arial" w:hAnsi="Arial" w:cs="Arial"/>
          <w:b/>
          <w:bCs/>
          <w:sz w:val="20"/>
          <w:szCs w:val="20"/>
        </w:rPr>
      </w:pPr>
      <w:r w:rsidRPr="00CA333D">
        <w:rPr>
          <w:rFonts w:ascii="Arial" w:hAnsi="Arial" w:cs="Arial"/>
          <w:b/>
          <w:bCs/>
          <w:sz w:val="20"/>
          <w:szCs w:val="20"/>
        </w:rPr>
        <w:t>Objectif spécifique 2 : Assurer la mise en page, l’adaptation graphique et la reproduction des documents validés par le MSPS</w:t>
      </w:r>
    </w:p>
    <w:p w14:paraId="44197360" w14:textId="77777777" w:rsidR="00160F39" w:rsidRPr="00CA333D" w:rsidRDefault="00160F39" w:rsidP="00160F39">
      <w:pPr>
        <w:rPr>
          <w:rFonts w:ascii="Arial" w:hAnsi="Arial" w:cs="Arial"/>
          <w:sz w:val="20"/>
          <w:szCs w:val="20"/>
        </w:rPr>
      </w:pPr>
    </w:p>
    <w:p w14:paraId="1F6BFDA6" w14:textId="77777777" w:rsidR="00160F39" w:rsidRPr="00CA333D" w:rsidRDefault="00160F39" w:rsidP="00E37E87">
      <w:pPr>
        <w:jc w:val="both"/>
        <w:rPr>
          <w:rFonts w:ascii="Arial" w:hAnsi="Arial" w:cs="Arial"/>
          <w:sz w:val="20"/>
          <w:szCs w:val="20"/>
        </w:rPr>
      </w:pPr>
      <w:r w:rsidRPr="00CA333D">
        <w:rPr>
          <w:rFonts w:ascii="Arial" w:hAnsi="Arial" w:cs="Arial"/>
          <w:sz w:val="20"/>
          <w:szCs w:val="20"/>
        </w:rPr>
        <w:t>Le prestataire devra prendre en charge la mise en conformité graphique, l’adaptation éditoriale, la préparation technique à l’impression, l’impression et la livraison des supports documentaires validés par les directions concernées du MSPS.</w:t>
      </w:r>
    </w:p>
    <w:p w14:paraId="0CEE7FA2" w14:textId="77777777" w:rsidR="00160F39" w:rsidRPr="00CA333D" w:rsidRDefault="00160F39" w:rsidP="00E37E87">
      <w:pPr>
        <w:jc w:val="both"/>
        <w:rPr>
          <w:rFonts w:ascii="Arial" w:hAnsi="Arial" w:cs="Arial"/>
          <w:sz w:val="20"/>
          <w:szCs w:val="20"/>
        </w:rPr>
      </w:pPr>
    </w:p>
    <w:p w14:paraId="34A3116A" w14:textId="77777777" w:rsidR="00160F39" w:rsidRPr="00CA333D" w:rsidRDefault="00160F39" w:rsidP="00E37E87">
      <w:pPr>
        <w:jc w:val="both"/>
        <w:rPr>
          <w:rFonts w:ascii="Arial" w:hAnsi="Arial" w:cs="Arial"/>
          <w:sz w:val="20"/>
          <w:szCs w:val="20"/>
        </w:rPr>
      </w:pPr>
      <w:r w:rsidRPr="00CA333D">
        <w:rPr>
          <w:rFonts w:ascii="Arial" w:hAnsi="Arial" w:cs="Arial"/>
          <w:sz w:val="20"/>
          <w:szCs w:val="20"/>
        </w:rPr>
        <w:t>Cet objectif couvre notamment :</w:t>
      </w:r>
    </w:p>
    <w:p w14:paraId="6EDFE5BF" w14:textId="77777777" w:rsidR="00160F39" w:rsidRPr="00CA333D" w:rsidRDefault="00160F39" w:rsidP="00E37E87">
      <w:pPr>
        <w:jc w:val="both"/>
        <w:rPr>
          <w:rFonts w:ascii="Arial" w:hAnsi="Arial" w:cs="Arial"/>
          <w:sz w:val="20"/>
          <w:szCs w:val="20"/>
        </w:rPr>
      </w:pPr>
    </w:p>
    <w:p w14:paraId="1E7DD337" w14:textId="77777777" w:rsidR="009B4347" w:rsidRPr="00CA333D" w:rsidRDefault="009B4347">
      <w:pPr>
        <w:numPr>
          <w:ilvl w:val="0"/>
          <w:numId w:val="40"/>
        </w:numPr>
        <w:jc w:val="both"/>
        <w:rPr>
          <w:rFonts w:ascii="Arial" w:hAnsi="Arial" w:cs="Arial"/>
          <w:sz w:val="20"/>
          <w:szCs w:val="20"/>
        </w:rPr>
      </w:pPr>
      <w:r w:rsidRPr="00CA333D">
        <w:rPr>
          <w:rFonts w:ascii="Arial" w:hAnsi="Arial" w:cs="Arial"/>
          <w:sz w:val="20"/>
          <w:szCs w:val="20"/>
        </w:rPr>
        <w:t>La reproduction des documents techniques, guides, rapports, dépliants, livrets et autres supports institutionnels, préalablement validés par les directions concernées du MSPS, notamment la DELM, la DP, la DHSA et l’INH, conformément aux spécifications techniques, formats, volumes et quantités arrêtés par le pouvoir adjudicateur.</w:t>
      </w:r>
    </w:p>
    <w:p w14:paraId="5C1C9E26" w14:textId="77777777" w:rsidR="00160F39" w:rsidRPr="00CA333D" w:rsidRDefault="00160F39">
      <w:pPr>
        <w:numPr>
          <w:ilvl w:val="0"/>
          <w:numId w:val="40"/>
        </w:numPr>
        <w:jc w:val="both"/>
        <w:rPr>
          <w:rFonts w:ascii="Arial" w:hAnsi="Arial" w:cs="Arial"/>
          <w:sz w:val="20"/>
          <w:szCs w:val="20"/>
        </w:rPr>
      </w:pPr>
      <w:r w:rsidRPr="00CA333D">
        <w:rPr>
          <w:rFonts w:ascii="Arial" w:hAnsi="Arial" w:cs="Arial"/>
          <w:sz w:val="20"/>
          <w:szCs w:val="20"/>
        </w:rPr>
        <w:t>L’intégration systématique des éléments de visibilité exigés par le MSPS et l’UE ;</w:t>
      </w:r>
    </w:p>
    <w:p w14:paraId="50EC0859" w14:textId="77777777" w:rsidR="00160F39" w:rsidRPr="00CA333D" w:rsidRDefault="00160F39">
      <w:pPr>
        <w:numPr>
          <w:ilvl w:val="0"/>
          <w:numId w:val="40"/>
        </w:numPr>
        <w:jc w:val="both"/>
        <w:rPr>
          <w:rFonts w:ascii="Arial" w:hAnsi="Arial" w:cs="Arial"/>
          <w:sz w:val="20"/>
          <w:szCs w:val="20"/>
        </w:rPr>
      </w:pPr>
      <w:r w:rsidRPr="00CA333D">
        <w:rPr>
          <w:rFonts w:ascii="Arial" w:hAnsi="Arial" w:cs="Arial"/>
          <w:sz w:val="20"/>
          <w:szCs w:val="20"/>
        </w:rPr>
        <w:t>La participation aux réunions de cadrage, de relecture et de validation avec les structures bénéficiaires ;</w:t>
      </w:r>
    </w:p>
    <w:p w14:paraId="0A09116E" w14:textId="77777777" w:rsidR="00160F39" w:rsidRPr="00CA333D" w:rsidRDefault="00160F39">
      <w:pPr>
        <w:numPr>
          <w:ilvl w:val="0"/>
          <w:numId w:val="40"/>
        </w:numPr>
        <w:jc w:val="both"/>
        <w:rPr>
          <w:rFonts w:ascii="Arial" w:hAnsi="Arial" w:cs="Arial"/>
          <w:sz w:val="20"/>
          <w:szCs w:val="20"/>
        </w:rPr>
      </w:pPr>
      <w:r w:rsidRPr="00CA333D">
        <w:rPr>
          <w:rFonts w:ascii="Arial" w:hAnsi="Arial" w:cs="Arial"/>
          <w:sz w:val="20"/>
          <w:szCs w:val="20"/>
        </w:rPr>
        <w:t>La remise de l’ensemble des fichiers sources et fichiers finaux dans des formats exploitables, modifiables et archivables.</w:t>
      </w:r>
    </w:p>
    <w:p w14:paraId="18EE6D4C" w14:textId="77777777" w:rsidR="00EC0138" w:rsidRPr="00CA333D" w:rsidRDefault="00EC0138" w:rsidP="00160F39">
      <w:pPr>
        <w:rPr>
          <w:rFonts w:ascii="Arial" w:hAnsi="Arial" w:cs="Arial"/>
          <w:b/>
          <w:bCs/>
          <w:sz w:val="20"/>
          <w:szCs w:val="20"/>
        </w:rPr>
      </w:pPr>
    </w:p>
    <w:p w14:paraId="0DE3C944" w14:textId="77777777" w:rsidR="00160F39" w:rsidRPr="00CA333D" w:rsidRDefault="00160F39" w:rsidP="00160F39">
      <w:pPr>
        <w:rPr>
          <w:rFonts w:ascii="Arial" w:hAnsi="Arial" w:cs="Arial"/>
          <w:b/>
          <w:bCs/>
          <w:sz w:val="20"/>
          <w:szCs w:val="20"/>
        </w:rPr>
      </w:pPr>
      <w:r w:rsidRPr="00CA333D">
        <w:rPr>
          <w:rFonts w:ascii="Arial" w:hAnsi="Arial" w:cs="Arial"/>
          <w:b/>
          <w:bCs/>
          <w:sz w:val="20"/>
          <w:szCs w:val="20"/>
        </w:rPr>
        <w:t xml:space="preserve">Objectif spécifique </w:t>
      </w:r>
      <w:r w:rsidR="00850955" w:rsidRPr="00CA333D">
        <w:rPr>
          <w:rFonts w:ascii="Arial" w:hAnsi="Arial" w:cs="Arial"/>
          <w:b/>
          <w:bCs/>
          <w:sz w:val="20"/>
          <w:szCs w:val="20"/>
        </w:rPr>
        <w:t>3</w:t>
      </w:r>
      <w:r w:rsidRPr="00CA333D">
        <w:rPr>
          <w:rFonts w:ascii="Arial" w:hAnsi="Arial" w:cs="Arial"/>
          <w:b/>
          <w:bCs/>
          <w:sz w:val="20"/>
          <w:szCs w:val="20"/>
        </w:rPr>
        <w:t xml:space="preserve"> : Assurer l’organisation technique, logistique, protocolaire et médiatique de la Conférence nationale</w:t>
      </w:r>
      <w:r w:rsidR="00850955" w:rsidRPr="00CA333D">
        <w:rPr>
          <w:rFonts w:ascii="Arial" w:hAnsi="Arial" w:cs="Arial"/>
          <w:b/>
          <w:bCs/>
          <w:sz w:val="20"/>
          <w:szCs w:val="20"/>
        </w:rPr>
        <w:t>.</w:t>
      </w:r>
    </w:p>
    <w:p w14:paraId="76ACE235" w14:textId="77777777" w:rsidR="00160F39" w:rsidRPr="00CA333D" w:rsidRDefault="00160F39" w:rsidP="00160F39">
      <w:pPr>
        <w:rPr>
          <w:rFonts w:ascii="Arial" w:hAnsi="Arial" w:cs="Arial"/>
          <w:sz w:val="20"/>
          <w:szCs w:val="20"/>
        </w:rPr>
      </w:pPr>
    </w:p>
    <w:p w14:paraId="616F0769" w14:textId="77777777" w:rsidR="009B4347" w:rsidRPr="00CA333D" w:rsidRDefault="00160F39" w:rsidP="00E37E87">
      <w:pPr>
        <w:jc w:val="both"/>
        <w:rPr>
          <w:rFonts w:ascii="Arial" w:hAnsi="Arial" w:cs="Arial"/>
          <w:sz w:val="20"/>
          <w:szCs w:val="20"/>
        </w:rPr>
      </w:pPr>
      <w:r w:rsidRPr="00CA333D">
        <w:rPr>
          <w:rFonts w:ascii="Arial" w:hAnsi="Arial" w:cs="Arial"/>
          <w:sz w:val="20"/>
          <w:szCs w:val="20"/>
        </w:rPr>
        <w:t>Le prestataire devra assurer une prise en charge intégrée de l’organisation des évènements prévus dans le cadre du programme, incluant la planification, la coordination, la logistique, la production des supports, la gestion de la visibilité, l’accueil protocolaire, la couverture médiatique et le reporting post-évènement.</w:t>
      </w:r>
    </w:p>
    <w:p w14:paraId="7B7C203B" w14:textId="77777777" w:rsidR="009B4347" w:rsidRPr="00CA333D" w:rsidRDefault="009B4347" w:rsidP="00160F39">
      <w:pPr>
        <w:rPr>
          <w:rFonts w:ascii="Arial" w:hAnsi="Arial" w:cs="Arial"/>
          <w:sz w:val="20"/>
          <w:szCs w:val="20"/>
        </w:rPr>
      </w:pPr>
    </w:p>
    <w:p w14:paraId="63ED7683" w14:textId="77777777" w:rsidR="00160F39" w:rsidRPr="00CA333D" w:rsidRDefault="00160F39" w:rsidP="00160F39">
      <w:pPr>
        <w:rPr>
          <w:rFonts w:ascii="Arial" w:hAnsi="Arial" w:cs="Arial"/>
          <w:sz w:val="20"/>
          <w:szCs w:val="20"/>
        </w:rPr>
      </w:pPr>
      <w:r w:rsidRPr="00CA333D">
        <w:rPr>
          <w:rFonts w:ascii="Arial" w:hAnsi="Arial" w:cs="Arial"/>
          <w:sz w:val="20"/>
          <w:szCs w:val="20"/>
        </w:rPr>
        <w:t>Cet objectif inclut notamment :</w:t>
      </w:r>
    </w:p>
    <w:p w14:paraId="27E85BD4" w14:textId="77777777" w:rsidR="00160F39" w:rsidRPr="00CA333D" w:rsidRDefault="00160F39" w:rsidP="00160F39">
      <w:pPr>
        <w:rPr>
          <w:rFonts w:ascii="Arial" w:hAnsi="Arial" w:cs="Arial"/>
          <w:sz w:val="20"/>
          <w:szCs w:val="20"/>
        </w:rPr>
      </w:pPr>
    </w:p>
    <w:p w14:paraId="18179E7F" w14:textId="77777777" w:rsidR="00160F39" w:rsidRPr="00CA333D" w:rsidRDefault="00160F39">
      <w:pPr>
        <w:numPr>
          <w:ilvl w:val="0"/>
          <w:numId w:val="41"/>
        </w:numPr>
        <w:jc w:val="both"/>
        <w:rPr>
          <w:rFonts w:ascii="Arial" w:hAnsi="Arial" w:cs="Arial"/>
          <w:sz w:val="20"/>
          <w:szCs w:val="20"/>
        </w:rPr>
      </w:pPr>
      <w:r w:rsidRPr="00CA333D">
        <w:rPr>
          <w:rFonts w:ascii="Arial" w:hAnsi="Arial" w:cs="Arial"/>
          <w:sz w:val="20"/>
          <w:szCs w:val="20"/>
        </w:rPr>
        <w:t>L’appui à la préparation et à la mise en œuvre de la Conférence nationale sur les urgences de santé publique prévue les 15 et 16 septembre 2026 à Rabat ;</w:t>
      </w:r>
    </w:p>
    <w:p w14:paraId="5D2836BE" w14:textId="77777777" w:rsidR="00160F39" w:rsidRPr="00CA333D" w:rsidRDefault="00160F39">
      <w:pPr>
        <w:numPr>
          <w:ilvl w:val="0"/>
          <w:numId w:val="41"/>
        </w:numPr>
        <w:jc w:val="both"/>
        <w:rPr>
          <w:rFonts w:ascii="Arial" w:hAnsi="Arial" w:cs="Arial"/>
          <w:sz w:val="20"/>
          <w:szCs w:val="20"/>
        </w:rPr>
      </w:pPr>
      <w:r w:rsidRPr="00CA333D">
        <w:rPr>
          <w:rFonts w:ascii="Arial" w:hAnsi="Arial" w:cs="Arial"/>
          <w:sz w:val="20"/>
          <w:szCs w:val="20"/>
        </w:rPr>
        <w:t>La conception et la diffusion des outils de communication dédiés à ces évènements ;</w:t>
      </w:r>
    </w:p>
    <w:p w14:paraId="6AC8F13C" w14:textId="77777777" w:rsidR="00160F39" w:rsidRPr="00CA333D" w:rsidRDefault="00160F39">
      <w:pPr>
        <w:numPr>
          <w:ilvl w:val="0"/>
          <w:numId w:val="41"/>
        </w:numPr>
        <w:jc w:val="both"/>
        <w:rPr>
          <w:rFonts w:ascii="Arial" w:hAnsi="Arial" w:cs="Arial"/>
          <w:sz w:val="20"/>
          <w:szCs w:val="20"/>
        </w:rPr>
      </w:pPr>
      <w:r w:rsidRPr="00CA333D">
        <w:rPr>
          <w:rFonts w:ascii="Arial" w:hAnsi="Arial" w:cs="Arial"/>
          <w:sz w:val="20"/>
          <w:szCs w:val="20"/>
        </w:rPr>
        <w:t>La coordination des dispositifs d’accueil, d’hébergement, de transport, d’assistance technique, de signalétique, de presse et de couverture audiovisuelle ;</w:t>
      </w:r>
    </w:p>
    <w:p w14:paraId="39DB7F50" w14:textId="77777777" w:rsidR="00850955" w:rsidRPr="00CA333D" w:rsidRDefault="00850955">
      <w:pPr>
        <w:numPr>
          <w:ilvl w:val="0"/>
          <w:numId w:val="41"/>
        </w:numPr>
        <w:jc w:val="both"/>
        <w:rPr>
          <w:rFonts w:ascii="Arial" w:hAnsi="Arial" w:cs="Arial"/>
          <w:sz w:val="20"/>
          <w:szCs w:val="20"/>
        </w:rPr>
      </w:pPr>
      <w:r w:rsidRPr="00CA333D">
        <w:rPr>
          <w:rFonts w:ascii="Arial" w:hAnsi="Arial" w:cs="Arial"/>
          <w:sz w:val="20"/>
          <w:szCs w:val="20"/>
        </w:rPr>
        <w:t>La réalisation d’une couverture photographique/ vidéos professionnelle des activités de la conférence.</w:t>
      </w:r>
    </w:p>
    <w:p w14:paraId="34AFE4EC" w14:textId="77777777" w:rsidR="00160F39" w:rsidRPr="00CA333D" w:rsidRDefault="00160F39">
      <w:pPr>
        <w:numPr>
          <w:ilvl w:val="0"/>
          <w:numId w:val="41"/>
        </w:numPr>
        <w:jc w:val="both"/>
        <w:rPr>
          <w:rFonts w:ascii="Arial" w:hAnsi="Arial" w:cs="Arial"/>
          <w:sz w:val="20"/>
          <w:szCs w:val="20"/>
        </w:rPr>
      </w:pPr>
      <w:r w:rsidRPr="00CA333D">
        <w:rPr>
          <w:rFonts w:ascii="Arial" w:hAnsi="Arial" w:cs="Arial"/>
          <w:sz w:val="20"/>
          <w:szCs w:val="20"/>
        </w:rPr>
        <w:t>La documentation complète des évènements et la production d’un rapport de visibilité et de capitalisation.</w:t>
      </w:r>
    </w:p>
    <w:p w14:paraId="5AEE08CD" w14:textId="77777777" w:rsidR="00160F39" w:rsidRPr="00CA333D" w:rsidRDefault="00160F39" w:rsidP="00160F39">
      <w:pPr>
        <w:rPr>
          <w:rFonts w:ascii="Arial" w:hAnsi="Arial" w:cs="Arial"/>
        </w:rPr>
      </w:pPr>
    </w:p>
    <w:p w14:paraId="78D47CDB" w14:textId="77777777" w:rsidR="00C324E8" w:rsidRPr="00CA333D" w:rsidRDefault="00210EB0">
      <w:pPr>
        <w:pStyle w:val="Titre1"/>
        <w:numPr>
          <w:ilvl w:val="0"/>
          <w:numId w:val="5"/>
        </w:numPr>
        <w:rPr>
          <w:rFonts w:ascii="Arial" w:hAnsi="Arial" w:cs="Arial"/>
          <w:sz w:val="20"/>
          <w:szCs w:val="20"/>
          <w:lang w:val="fr-CA"/>
        </w:rPr>
      </w:pPr>
      <w:bookmarkStart w:id="7" w:name="_Toc236647026"/>
      <w:r w:rsidRPr="00CA333D">
        <w:rPr>
          <w:rFonts w:ascii="Arial" w:hAnsi="Arial" w:cs="Arial"/>
          <w:sz w:val="20"/>
          <w:szCs w:val="20"/>
          <w:lang w:val="fr-CA"/>
        </w:rPr>
        <w:t>R</w:t>
      </w:r>
      <w:r w:rsidR="00C324E8" w:rsidRPr="00CA333D">
        <w:rPr>
          <w:rFonts w:ascii="Arial" w:hAnsi="Arial" w:cs="Arial"/>
          <w:sz w:val="20"/>
          <w:szCs w:val="20"/>
          <w:lang w:val="fr-CA"/>
        </w:rPr>
        <w:t>ésultats attendus</w:t>
      </w:r>
      <w:bookmarkEnd w:id="7"/>
      <w:r w:rsidR="00C324E8" w:rsidRPr="00CA333D">
        <w:rPr>
          <w:rFonts w:ascii="Arial" w:hAnsi="Arial" w:cs="Arial"/>
          <w:sz w:val="20"/>
          <w:szCs w:val="20"/>
          <w:lang w:val="fr-CA"/>
        </w:rPr>
        <w:t xml:space="preserve"> </w:t>
      </w:r>
    </w:p>
    <w:p w14:paraId="0AC6DC57" w14:textId="77777777" w:rsidR="00210EB0" w:rsidRPr="00CA333D" w:rsidRDefault="00991B35" w:rsidP="00991B35">
      <w:pPr>
        <w:spacing w:before="100" w:beforeAutospacing="1" w:after="100" w:afterAutospacing="1"/>
        <w:jc w:val="both"/>
        <w:outlineLvl w:val="2"/>
        <w:rPr>
          <w:rFonts w:ascii="Arial" w:hAnsi="Arial" w:cs="Arial"/>
          <w:b/>
          <w:bCs/>
          <w:sz w:val="20"/>
          <w:szCs w:val="20"/>
        </w:rPr>
      </w:pPr>
      <w:bookmarkStart w:id="8" w:name="_Toc236647027"/>
      <w:r w:rsidRPr="00CA333D">
        <w:rPr>
          <w:rFonts w:ascii="Arial" w:hAnsi="Arial" w:cs="Arial"/>
          <w:b/>
          <w:bCs/>
          <w:sz w:val="20"/>
          <w:szCs w:val="20"/>
        </w:rPr>
        <w:t xml:space="preserve">3.1 </w:t>
      </w:r>
      <w:r w:rsidR="00210EB0" w:rsidRPr="00CA333D">
        <w:rPr>
          <w:rFonts w:ascii="Arial" w:hAnsi="Arial" w:cs="Arial"/>
          <w:b/>
          <w:bCs/>
          <w:sz w:val="20"/>
          <w:szCs w:val="20"/>
        </w:rPr>
        <w:t>Résultat</w:t>
      </w:r>
      <w:r w:rsidR="00C324E8" w:rsidRPr="00CA333D">
        <w:rPr>
          <w:rFonts w:ascii="Arial" w:hAnsi="Arial" w:cs="Arial"/>
          <w:b/>
          <w:bCs/>
          <w:sz w:val="20"/>
          <w:szCs w:val="20"/>
        </w:rPr>
        <w:t xml:space="preserve"> </w:t>
      </w:r>
      <w:r w:rsidR="00EC0138" w:rsidRPr="00CA333D">
        <w:rPr>
          <w:rFonts w:ascii="Arial" w:hAnsi="Arial" w:cs="Arial"/>
          <w:b/>
          <w:bCs/>
          <w:sz w:val="20"/>
          <w:szCs w:val="20"/>
        </w:rPr>
        <w:t>1 :</w:t>
      </w:r>
      <w:r w:rsidR="00210EB0" w:rsidRPr="00CA333D">
        <w:rPr>
          <w:rFonts w:ascii="Arial" w:hAnsi="Arial" w:cs="Arial"/>
          <w:b/>
          <w:bCs/>
          <w:sz w:val="20"/>
          <w:szCs w:val="20"/>
        </w:rPr>
        <w:t xml:space="preserve"> Charte graphique</w:t>
      </w:r>
      <w:r w:rsidR="009132C9" w:rsidRPr="00CA333D">
        <w:rPr>
          <w:rFonts w:ascii="Arial" w:hAnsi="Arial" w:cs="Arial"/>
          <w:b/>
          <w:bCs/>
          <w:sz w:val="20"/>
          <w:szCs w:val="20"/>
        </w:rPr>
        <w:t xml:space="preserve"> de Réseau National CNOUSP-CROUSP-EIR</w:t>
      </w:r>
      <w:bookmarkEnd w:id="8"/>
      <w:r w:rsidR="00210EB0" w:rsidRPr="00CA333D">
        <w:rPr>
          <w:rFonts w:ascii="Arial" w:hAnsi="Arial" w:cs="Arial"/>
          <w:b/>
          <w:bCs/>
          <w:sz w:val="20"/>
          <w:szCs w:val="20"/>
        </w:rPr>
        <w:t xml:space="preserve"> </w:t>
      </w:r>
    </w:p>
    <w:p w14:paraId="09FFB5F9" w14:textId="77777777" w:rsidR="009132C9" w:rsidRPr="00CA333D" w:rsidRDefault="00210EB0" w:rsidP="00210EB0">
      <w:pPr>
        <w:jc w:val="both"/>
        <w:rPr>
          <w:rFonts w:ascii="Arial" w:hAnsi="Arial" w:cs="Arial"/>
          <w:b/>
          <w:bCs/>
          <w:sz w:val="20"/>
          <w:szCs w:val="20"/>
        </w:rPr>
      </w:pPr>
      <w:r w:rsidRPr="00CA333D">
        <w:rPr>
          <w:rFonts w:ascii="Arial" w:hAnsi="Arial" w:cs="Arial"/>
          <w:b/>
          <w:bCs/>
          <w:sz w:val="20"/>
          <w:szCs w:val="20"/>
        </w:rPr>
        <w:t xml:space="preserve">R1.1. Identité visuelle du </w:t>
      </w:r>
      <w:r w:rsidR="009132C9" w:rsidRPr="00CA333D">
        <w:rPr>
          <w:rFonts w:ascii="Arial" w:hAnsi="Arial" w:cs="Arial"/>
          <w:b/>
          <w:bCs/>
          <w:sz w:val="20"/>
          <w:szCs w:val="20"/>
        </w:rPr>
        <w:t>R</w:t>
      </w:r>
      <w:r w:rsidRPr="00CA333D">
        <w:rPr>
          <w:rFonts w:ascii="Arial" w:hAnsi="Arial" w:cs="Arial"/>
          <w:b/>
          <w:bCs/>
          <w:sz w:val="20"/>
          <w:szCs w:val="20"/>
        </w:rPr>
        <w:t xml:space="preserve">éseau </w:t>
      </w:r>
    </w:p>
    <w:p w14:paraId="31F4C60F" w14:textId="77777777" w:rsidR="00210EB0" w:rsidRPr="00CA333D" w:rsidRDefault="009132C9" w:rsidP="00210EB0">
      <w:pPr>
        <w:jc w:val="both"/>
        <w:rPr>
          <w:rFonts w:ascii="Arial" w:hAnsi="Arial" w:cs="Arial"/>
          <w:b/>
          <w:bCs/>
          <w:sz w:val="20"/>
          <w:szCs w:val="20"/>
        </w:rPr>
      </w:pPr>
      <w:r w:rsidRPr="00CA333D">
        <w:rPr>
          <w:rFonts w:ascii="Arial" w:hAnsi="Arial" w:cs="Arial"/>
          <w:b/>
          <w:bCs/>
          <w:sz w:val="20"/>
          <w:szCs w:val="20"/>
        </w:rPr>
        <w:t>N</w:t>
      </w:r>
      <w:r w:rsidR="00210EB0" w:rsidRPr="00CA333D">
        <w:rPr>
          <w:rFonts w:ascii="Arial" w:hAnsi="Arial" w:cs="Arial"/>
          <w:b/>
          <w:bCs/>
          <w:sz w:val="20"/>
          <w:szCs w:val="20"/>
        </w:rPr>
        <w:t>ational : un Logo :</w:t>
      </w:r>
    </w:p>
    <w:p w14:paraId="165EF48F" w14:textId="77777777" w:rsidR="00210EB0" w:rsidRPr="00CA333D" w:rsidRDefault="00210EB0">
      <w:pPr>
        <w:pStyle w:val="Paragraphedeliste"/>
        <w:numPr>
          <w:ilvl w:val="0"/>
          <w:numId w:val="9"/>
        </w:numPr>
        <w:spacing w:after="160"/>
        <w:jc w:val="both"/>
        <w:rPr>
          <w:rFonts w:ascii="Arial" w:hAnsi="Arial"/>
          <w:sz w:val="20"/>
          <w:szCs w:val="20"/>
        </w:rPr>
      </w:pPr>
      <w:r w:rsidRPr="00CA333D">
        <w:rPr>
          <w:rFonts w:ascii="Arial" w:hAnsi="Arial"/>
          <w:sz w:val="20"/>
          <w:szCs w:val="20"/>
        </w:rPr>
        <w:t>3 propositions de logo déclinées en 3-4 variations</w:t>
      </w:r>
    </w:p>
    <w:p w14:paraId="53D8D3E3" w14:textId="77777777" w:rsidR="00210EB0" w:rsidRPr="00CA333D" w:rsidRDefault="00210EB0">
      <w:pPr>
        <w:pStyle w:val="Paragraphedeliste"/>
        <w:numPr>
          <w:ilvl w:val="0"/>
          <w:numId w:val="9"/>
        </w:numPr>
        <w:spacing w:after="160"/>
        <w:jc w:val="both"/>
        <w:rPr>
          <w:rFonts w:ascii="Arial" w:hAnsi="Arial"/>
          <w:sz w:val="20"/>
          <w:szCs w:val="20"/>
        </w:rPr>
      </w:pPr>
      <w:r w:rsidRPr="00CA333D">
        <w:rPr>
          <w:rFonts w:ascii="Arial" w:hAnsi="Arial"/>
          <w:sz w:val="20"/>
          <w:szCs w:val="20"/>
        </w:rPr>
        <w:t>Version finale validée (formats vectoriels et bitmap)</w:t>
      </w:r>
    </w:p>
    <w:p w14:paraId="40457F4F" w14:textId="77777777" w:rsidR="00210EB0" w:rsidRPr="00CA333D" w:rsidRDefault="00210EB0">
      <w:pPr>
        <w:pStyle w:val="Paragraphedeliste"/>
        <w:numPr>
          <w:ilvl w:val="0"/>
          <w:numId w:val="9"/>
        </w:numPr>
        <w:spacing w:after="160"/>
        <w:jc w:val="both"/>
        <w:rPr>
          <w:rFonts w:ascii="Arial" w:hAnsi="Arial"/>
          <w:sz w:val="20"/>
          <w:szCs w:val="20"/>
        </w:rPr>
      </w:pPr>
      <w:r w:rsidRPr="00CA333D">
        <w:rPr>
          <w:rFonts w:ascii="Arial" w:hAnsi="Arial"/>
          <w:sz w:val="20"/>
          <w:szCs w:val="20"/>
        </w:rPr>
        <w:t>Déclinaisons : monochromes, noir &amp; blanc, versions horizontales et verticale</w:t>
      </w:r>
    </w:p>
    <w:p w14:paraId="4531DD5B" w14:textId="77777777" w:rsidR="00210EB0" w:rsidRPr="00CA333D" w:rsidRDefault="00210EB0">
      <w:pPr>
        <w:pStyle w:val="Paragraphedeliste"/>
        <w:numPr>
          <w:ilvl w:val="0"/>
          <w:numId w:val="9"/>
        </w:numPr>
        <w:spacing w:after="160"/>
        <w:jc w:val="both"/>
        <w:rPr>
          <w:rFonts w:ascii="Arial" w:hAnsi="Arial"/>
          <w:sz w:val="20"/>
          <w:szCs w:val="20"/>
        </w:rPr>
      </w:pPr>
      <w:r w:rsidRPr="00CA333D">
        <w:rPr>
          <w:rFonts w:ascii="Arial" w:hAnsi="Arial"/>
          <w:sz w:val="20"/>
          <w:szCs w:val="20"/>
        </w:rPr>
        <w:t>Fichiers fournis en formats : AI, EPS, SVG, PNG, PDF, JPG (haute définition)</w:t>
      </w:r>
    </w:p>
    <w:p w14:paraId="2505B5DD" w14:textId="77777777" w:rsidR="00210EB0" w:rsidRPr="00CA333D" w:rsidRDefault="00210EB0" w:rsidP="00210EB0">
      <w:pPr>
        <w:jc w:val="both"/>
        <w:rPr>
          <w:rFonts w:ascii="Arial" w:hAnsi="Arial" w:cs="Arial"/>
          <w:b/>
          <w:bCs/>
          <w:sz w:val="20"/>
          <w:szCs w:val="20"/>
        </w:rPr>
      </w:pPr>
      <w:r w:rsidRPr="00CA333D">
        <w:rPr>
          <w:rFonts w:ascii="Arial" w:hAnsi="Arial" w:cs="Arial"/>
          <w:b/>
          <w:bCs/>
          <w:sz w:val="20"/>
          <w:szCs w:val="20"/>
        </w:rPr>
        <w:t>R1.2 Charte graphique complète incluant :</w:t>
      </w:r>
    </w:p>
    <w:p w14:paraId="671EB5E6" w14:textId="77777777" w:rsidR="00210EB0" w:rsidRPr="00CA333D" w:rsidRDefault="00210EB0">
      <w:pPr>
        <w:pStyle w:val="Paragraphedeliste"/>
        <w:numPr>
          <w:ilvl w:val="0"/>
          <w:numId w:val="10"/>
        </w:numPr>
        <w:spacing w:after="160"/>
        <w:jc w:val="both"/>
        <w:rPr>
          <w:rFonts w:ascii="Arial" w:hAnsi="Arial"/>
          <w:sz w:val="20"/>
          <w:szCs w:val="20"/>
        </w:rPr>
      </w:pPr>
      <w:r w:rsidRPr="00CA333D">
        <w:rPr>
          <w:rFonts w:ascii="Arial" w:hAnsi="Arial"/>
          <w:sz w:val="20"/>
          <w:szCs w:val="20"/>
        </w:rPr>
        <w:t>Palette de couleurs (principales et secondaires) avec codes couleur (Pantone, CMYK, RGB, HEX)</w:t>
      </w:r>
    </w:p>
    <w:p w14:paraId="203537DC" w14:textId="77777777" w:rsidR="00210EB0" w:rsidRPr="00CA333D" w:rsidRDefault="00210EB0">
      <w:pPr>
        <w:pStyle w:val="Paragraphedeliste"/>
        <w:numPr>
          <w:ilvl w:val="0"/>
          <w:numId w:val="10"/>
        </w:numPr>
        <w:spacing w:after="160"/>
        <w:jc w:val="both"/>
        <w:rPr>
          <w:rFonts w:ascii="Arial" w:hAnsi="Arial"/>
          <w:sz w:val="20"/>
          <w:szCs w:val="20"/>
        </w:rPr>
      </w:pPr>
      <w:r w:rsidRPr="00CA333D">
        <w:rPr>
          <w:rFonts w:ascii="Arial" w:hAnsi="Arial"/>
          <w:sz w:val="20"/>
          <w:szCs w:val="20"/>
        </w:rPr>
        <w:t>Typographies détaillées (titres, intertitres, corps de texte) avec règles d'utilisation</w:t>
      </w:r>
    </w:p>
    <w:p w14:paraId="34ACBDB4" w14:textId="77777777" w:rsidR="00210EB0" w:rsidRPr="00CA333D" w:rsidRDefault="00210EB0">
      <w:pPr>
        <w:pStyle w:val="Paragraphedeliste"/>
        <w:numPr>
          <w:ilvl w:val="0"/>
          <w:numId w:val="10"/>
        </w:numPr>
        <w:spacing w:after="160"/>
        <w:jc w:val="both"/>
        <w:rPr>
          <w:rFonts w:ascii="Arial" w:hAnsi="Arial"/>
          <w:sz w:val="20"/>
          <w:szCs w:val="20"/>
        </w:rPr>
      </w:pPr>
      <w:r w:rsidRPr="00CA333D">
        <w:rPr>
          <w:rFonts w:ascii="Arial" w:hAnsi="Arial"/>
          <w:sz w:val="20"/>
          <w:szCs w:val="20"/>
        </w:rPr>
        <w:t>Règles précises d'utilisation du logo (minimum de réduction, zones de protection, espacement)</w:t>
      </w:r>
    </w:p>
    <w:p w14:paraId="61F66081" w14:textId="77777777" w:rsidR="00210EB0" w:rsidRPr="00CA333D" w:rsidRDefault="00210EB0">
      <w:pPr>
        <w:pStyle w:val="Paragraphedeliste"/>
        <w:numPr>
          <w:ilvl w:val="0"/>
          <w:numId w:val="10"/>
        </w:numPr>
        <w:spacing w:after="160"/>
        <w:jc w:val="both"/>
        <w:rPr>
          <w:rFonts w:ascii="Arial" w:hAnsi="Arial"/>
          <w:sz w:val="20"/>
          <w:szCs w:val="20"/>
        </w:rPr>
      </w:pPr>
      <w:r w:rsidRPr="00CA333D">
        <w:rPr>
          <w:rFonts w:ascii="Arial" w:hAnsi="Arial"/>
          <w:sz w:val="20"/>
          <w:szCs w:val="20"/>
        </w:rPr>
        <w:t>Règles de positionnement et d'espacement des éléments</w:t>
      </w:r>
    </w:p>
    <w:p w14:paraId="43E124F5" w14:textId="77777777" w:rsidR="00210EB0" w:rsidRPr="00CA333D" w:rsidRDefault="00210EB0">
      <w:pPr>
        <w:pStyle w:val="Paragraphedeliste"/>
        <w:numPr>
          <w:ilvl w:val="0"/>
          <w:numId w:val="10"/>
        </w:numPr>
        <w:spacing w:after="160"/>
        <w:jc w:val="both"/>
        <w:rPr>
          <w:rFonts w:ascii="Arial" w:hAnsi="Arial"/>
          <w:sz w:val="20"/>
          <w:szCs w:val="20"/>
        </w:rPr>
      </w:pPr>
      <w:r w:rsidRPr="00CA333D">
        <w:rPr>
          <w:rFonts w:ascii="Arial" w:hAnsi="Arial"/>
          <w:sz w:val="20"/>
          <w:szCs w:val="20"/>
        </w:rPr>
        <w:t>Styles iconographiques et pictogrammes standardisés</w:t>
      </w:r>
    </w:p>
    <w:p w14:paraId="2F539AA7" w14:textId="77777777" w:rsidR="00210EB0" w:rsidRPr="00CA333D" w:rsidRDefault="00210EB0">
      <w:pPr>
        <w:pStyle w:val="Paragraphedeliste"/>
        <w:numPr>
          <w:ilvl w:val="0"/>
          <w:numId w:val="10"/>
        </w:numPr>
        <w:spacing w:after="160"/>
        <w:jc w:val="both"/>
        <w:rPr>
          <w:rFonts w:ascii="Arial" w:hAnsi="Arial"/>
          <w:sz w:val="20"/>
          <w:szCs w:val="20"/>
        </w:rPr>
      </w:pPr>
      <w:r w:rsidRPr="00CA333D">
        <w:rPr>
          <w:rFonts w:ascii="Arial" w:hAnsi="Arial"/>
          <w:sz w:val="20"/>
          <w:szCs w:val="20"/>
        </w:rPr>
        <w:t>Recommandations spécifiques pour supports imprimés et numériques</w:t>
      </w:r>
    </w:p>
    <w:p w14:paraId="3560D5BB" w14:textId="77777777" w:rsidR="00210EB0" w:rsidRPr="00CA333D" w:rsidRDefault="00210EB0">
      <w:pPr>
        <w:pStyle w:val="Paragraphedeliste"/>
        <w:numPr>
          <w:ilvl w:val="0"/>
          <w:numId w:val="10"/>
        </w:numPr>
        <w:spacing w:after="160"/>
        <w:jc w:val="both"/>
        <w:rPr>
          <w:rFonts w:ascii="Arial" w:hAnsi="Arial"/>
          <w:sz w:val="20"/>
          <w:szCs w:val="20"/>
        </w:rPr>
      </w:pPr>
      <w:r w:rsidRPr="00CA333D">
        <w:rPr>
          <w:rFonts w:ascii="Arial" w:hAnsi="Arial"/>
          <w:sz w:val="20"/>
          <w:szCs w:val="20"/>
        </w:rPr>
        <w:t>Lignes directrices pour l'intégration des logos UE et MSPS</w:t>
      </w:r>
    </w:p>
    <w:p w14:paraId="5EF43156" w14:textId="77777777" w:rsidR="00210EB0" w:rsidRPr="00CA333D" w:rsidRDefault="00210EB0" w:rsidP="00210EB0">
      <w:pPr>
        <w:jc w:val="both"/>
        <w:rPr>
          <w:rFonts w:ascii="Arial" w:hAnsi="Arial" w:cs="Arial"/>
          <w:b/>
          <w:bCs/>
          <w:sz w:val="20"/>
          <w:szCs w:val="20"/>
        </w:rPr>
      </w:pPr>
      <w:r w:rsidRPr="00CA333D">
        <w:rPr>
          <w:rFonts w:ascii="Arial" w:hAnsi="Arial" w:cs="Arial"/>
          <w:b/>
          <w:bCs/>
          <w:sz w:val="20"/>
          <w:szCs w:val="20"/>
        </w:rPr>
        <w:t>R1.3 Modèles et supports standardisés</w:t>
      </w:r>
    </w:p>
    <w:p w14:paraId="5915983E" w14:textId="77777777" w:rsidR="00210EB0" w:rsidRPr="00CA333D" w:rsidRDefault="00210EB0">
      <w:pPr>
        <w:pStyle w:val="Paragraphedeliste"/>
        <w:numPr>
          <w:ilvl w:val="0"/>
          <w:numId w:val="11"/>
        </w:numPr>
        <w:spacing w:after="160"/>
        <w:jc w:val="both"/>
        <w:rPr>
          <w:rFonts w:ascii="Arial" w:hAnsi="Arial"/>
          <w:sz w:val="20"/>
          <w:szCs w:val="20"/>
        </w:rPr>
      </w:pPr>
      <w:r w:rsidRPr="00CA333D">
        <w:rPr>
          <w:rFonts w:ascii="Arial" w:hAnsi="Arial"/>
          <w:sz w:val="20"/>
          <w:szCs w:val="20"/>
        </w:rPr>
        <w:t>Modèles Word modifiables : rapport, documents de projet, notes internes, lettres officielles, documents de communication</w:t>
      </w:r>
    </w:p>
    <w:p w14:paraId="2C7E60DC" w14:textId="77777777" w:rsidR="00210EB0" w:rsidRPr="00CA333D" w:rsidRDefault="00210EB0">
      <w:pPr>
        <w:pStyle w:val="Paragraphedeliste"/>
        <w:numPr>
          <w:ilvl w:val="0"/>
          <w:numId w:val="11"/>
        </w:numPr>
        <w:spacing w:after="160"/>
        <w:jc w:val="both"/>
        <w:rPr>
          <w:rFonts w:ascii="Arial" w:hAnsi="Arial"/>
          <w:sz w:val="20"/>
          <w:szCs w:val="20"/>
        </w:rPr>
      </w:pPr>
      <w:r w:rsidRPr="00CA333D">
        <w:rPr>
          <w:rFonts w:ascii="Arial" w:hAnsi="Arial"/>
          <w:sz w:val="20"/>
          <w:szCs w:val="20"/>
        </w:rPr>
        <w:t>Modèle PowerPoint professionnel pour présentations officielles</w:t>
      </w:r>
    </w:p>
    <w:p w14:paraId="0756A5B4" w14:textId="77777777" w:rsidR="00210EB0" w:rsidRPr="00CA333D" w:rsidRDefault="00210EB0">
      <w:pPr>
        <w:pStyle w:val="Paragraphedeliste"/>
        <w:numPr>
          <w:ilvl w:val="0"/>
          <w:numId w:val="11"/>
        </w:numPr>
        <w:spacing w:after="160"/>
        <w:jc w:val="both"/>
        <w:rPr>
          <w:rFonts w:ascii="Arial" w:hAnsi="Arial"/>
          <w:sz w:val="20"/>
          <w:szCs w:val="20"/>
        </w:rPr>
      </w:pPr>
      <w:r w:rsidRPr="00CA333D">
        <w:rPr>
          <w:rFonts w:ascii="Arial" w:hAnsi="Arial"/>
          <w:sz w:val="20"/>
          <w:szCs w:val="20"/>
        </w:rPr>
        <w:t>Cartes de visite (recto/verso) au format professionnel</w:t>
      </w:r>
    </w:p>
    <w:p w14:paraId="221F8C56" w14:textId="77777777" w:rsidR="00210EB0" w:rsidRPr="00CA333D" w:rsidRDefault="00210EB0">
      <w:pPr>
        <w:pStyle w:val="Paragraphedeliste"/>
        <w:numPr>
          <w:ilvl w:val="0"/>
          <w:numId w:val="11"/>
        </w:numPr>
        <w:spacing w:after="160"/>
        <w:jc w:val="both"/>
        <w:rPr>
          <w:rFonts w:ascii="Arial" w:hAnsi="Arial"/>
          <w:sz w:val="20"/>
          <w:szCs w:val="20"/>
        </w:rPr>
      </w:pPr>
      <w:r w:rsidRPr="00CA333D">
        <w:rPr>
          <w:rFonts w:ascii="Arial" w:hAnsi="Arial"/>
          <w:sz w:val="20"/>
          <w:szCs w:val="20"/>
        </w:rPr>
        <w:t>Bannières web optimisées (pour site web et réseaux sociaux) - dimensions multiples</w:t>
      </w:r>
    </w:p>
    <w:p w14:paraId="2F577D95" w14:textId="77777777" w:rsidR="00210EB0" w:rsidRPr="00CA333D" w:rsidRDefault="00210EB0">
      <w:pPr>
        <w:pStyle w:val="Paragraphedeliste"/>
        <w:numPr>
          <w:ilvl w:val="0"/>
          <w:numId w:val="11"/>
        </w:numPr>
        <w:spacing w:after="160"/>
        <w:jc w:val="both"/>
        <w:rPr>
          <w:rFonts w:ascii="Arial" w:hAnsi="Arial"/>
          <w:sz w:val="20"/>
          <w:szCs w:val="20"/>
        </w:rPr>
      </w:pPr>
      <w:r w:rsidRPr="00CA333D">
        <w:rPr>
          <w:rFonts w:ascii="Arial" w:hAnsi="Arial"/>
          <w:sz w:val="20"/>
          <w:szCs w:val="20"/>
        </w:rPr>
        <w:t>Plaquette/flyer institutionnel (2-4 pages)</w:t>
      </w:r>
    </w:p>
    <w:p w14:paraId="4A799BC3" w14:textId="77777777" w:rsidR="00210EB0" w:rsidRPr="00CA333D" w:rsidRDefault="00210EB0">
      <w:pPr>
        <w:pStyle w:val="Paragraphedeliste"/>
        <w:numPr>
          <w:ilvl w:val="0"/>
          <w:numId w:val="11"/>
        </w:numPr>
        <w:spacing w:after="160"/>
        <w:jc w:val="both"/>
        <w:rPr>
          <w:rFonts w:ascii="Arial" w:hAnsi="Arial"/>
          <w:sz w:val="20"/>
          <w:szCs w:val="20"/>
        </w:rPr>
      </w:pPr>
      <w:r w:rsidRPr="00CA333D">
        <w:rPr>
          <w:rFonts w:ascii="Arial" w:hAnsi="Arial"/>
          <w:sz w:val="20"/>
          <w:szCs w:val="20"/>
        </w:rPr>
        <w:t>Modèle d'habillage pour vêtements professionnels (t-shirts, polos, casquettes, gilets)</w:t>
      </w:r>
    </w:p>
    <w:p w14:paraId="3659717D" w14:textId="77777777" w:rsidR="00210EB0" w:rsidRPr="00CA333D" w:rsidRDefault="00210EB0">
      <w:pPr>
        <w:pStyle w:val="Paragraphedeliste"/>
        <w:numPr>
          <w:ilvl w:val="0"/>
          <w:numId w:val="11"/>
        </w:numPr>
        <w:spacing w:after="160"/>
        <w:jc w:val="both"/>
        <w:rPr>
          <w:rFonts w:ascii="Arial" w:hAnsi="Arial"/>
          <w:sz w:val="20"/>
          <w:szCs w:val="20"/>
        </w:rPr>
      </w:pPr>
      <w:r w:rsidRPr="00CA333D">
        <w:rPr>
          <w:rFonts w:ascii="Arial" w:hAnsi="Arial"/>
          <w:sz w:val="20"/>
          <w:szCs w:val="20"/>
        </w:rPr>
        <w:t>Fichiers sources modifiables en formats éditables (AI, DOCX, PPTX)</w:t>
      </w:r>
    </w:p>
    <w:p w14:paraId="2063A699" w14:textId="77777777" w:rsidR="00210EB0" w:rsidRPr="00CA333D" w:rsidRDefault="00210EB0" w:rsidP="00210EB0">
      <w:pPr>
        <w:jc w:val="both"/>
        <w:rPr>
          <w:rFonts w:ascii="Arial" w:hAnsi="Arial" w:cs="Arial"/>
          <w:b/>
          <w:bCs/>
          <w:sz w:val="20"/>
          <w:szCs w:val="20"/>
        </w:rPr>
      </w:pPr>
      <w:r w:rsidRPr="00CA333D">
        <w:rPr>
          <w:rFonts w:ascii="Arial" w:hAnsi="Arial" w:cs="Arial"/>
          <w:b/>
          <w:bCs/>
          <w:sz w:val="20"/>
          <w:szCs w:val="20"/>
        </w:rPr>
        <w:t>R1.4 Livret synthétique des résultats du projet et des dépliants synthétiques</w:t>
      </w:r>
    </w:p>
    <w:p w14:paraId="29FAFB6C" w14:textId="77777777" w:rsidR="00210EB0" w:rsidRPr="00CA333D" w:rsidRDefault="00210EB0">
      <w:pPr>
        <w:pStyle w:val="Paragraphedeliste"/>
        <w:numPr>
          <w:ilvl w:val="0"/>
          <w:numId w:val="12"/>
        </w:numPr>
        <w:spacing w:after="160"/>
        <w:jc w:val="both"/>
        <w:rPr>
          <w:rFonts w:ascii="Arial" w:hAnsi="Arial"/>
          <w:sz w:val="20"/>
          <w:szCs w:val="20"/>
        </w:rPr>
      </w:pPr>
      <w:r w:rsidRPr="00CA333D">
        <w:rPr>
          <w:rFonts w:ascii="Arial" w:hAnsi="Arial"/>
          <w:sz w:val="20"/>
          <w:szCs w:val="20"/>
        </w:rPr>
        <w:t xml:space="preserve">Conception de mise en page pour livret d'environ </w:t>
      </w:r>
      <w:r w:rsidR="00273671" w:rsidRPr="00CA333D">
        <w:rPr>
          <w:rFonts w:ascii="Arial" w:hAnsi="Arial"/>
          <w:sz w:val="20"/>
          <w:szCs w:val="20"/>
        </w:rPr>
        <w:t>30</w:t>
      </w:r>
      <w:r w:rsidRPr="00CA333D">
        <w:rPr>
          <w:rFonts w:ascii="Arial" w:hAnsi="Arial"/>
          <w:sz w:val="20"/>
          <w:szCs w:val="20"/>
        </w:rPr>
        <w:t xml:space="preserve"> à 3</w:t>
      </w:r>
      <w:r w:rsidR="00273671" w:rsidRPr="00CA333D">
        <w:rPr>
          <w:rFonts w:ascii="Arial" w:hAnsi="Arial"/>
          <w:sz w:val="20"/>
          <w:szCs w:val="20"/>
        </w:rPr>
        <w:t>5</w:t>
      </w:r>
      <w:r w:rsidRPr="00CA333D">
        <w:rPr>
          <w:rFonts w:ascii="Arial" w:hAnsi="Arial"/>
          <w:sz w:val="20"/>
          <w:szCs w:val="20"/>
        </w:rPr>
        <w:t xml:space="preserve"> pages</w:t>
      </w:r>
    </w:p>
    <w:p w14:paraId="1C8C2EC9" w14:textId="77777777" w:rsidR="00210EB0" w:rsidRPr="00CA333D" w:rsidRDefault="00210EB0">
      <w:pPr>
        <w:pStyle w:val="Paragraphedeliste"/>
        <w:numPr>
          <w:ilvl w:val="0"/>
          <w:numId w:val="12"/>
        </w:numPr>
        <w:spacing w:after="160"/>
        <w:jc w:val="both"/>
        <w:rPr>
          <w:rFonts w:ascii="Arial" w:hAnsi="Arial"/>
          <w:sz w:val="20"/>
          <w:szCs w:val="20"/>
        </w:rPr>
      </w:pPr>
      <w:r w:rsidRPr="00CA333D">
        <w:rPr>
          <w:rFonts w:ascii="Arial" w:hAnsi="Arial"/>
          <w:sz w:val="20"/>
          <w:szCs w:val="20"/>
        </w:rPr>
        <w:t>Intégration des contenus texte, graphiques, tableaux et photographies fournis par l'équipe projet</w:t>
      </w:r>
    </w:p>
    <w:p w14:paraId="48EB929C" w14:textId="77777777" w:rsidR="00210EB0" w:rsidRPr="00CA333D" w:rsidRDefault="00210EB0">
      <w:pPr>
        <w:pStyle w:val="Paragraphedeliste"/>
        <w:numPr>
          <w:ilvl w:val="0"/>
          <w:numId w:val="12"/>
        </w:numPr>
        <w:spacing w:after="160"/>
        <w:jc w:val="both"/>
        <w:rPr>
          <w:rFonts w:ascii="Arial" w:hAnsi="Arial"/>
          <w:sz w:val="20"/>
          <w:szCs w:val="20"/>
        </w:rPr>
      </w:pPr>
      <w:r w:rsidRPr="00CA333D">
        <w:rPr>
          <w:rFonts w:ascii="Arial" w:hAnsi="Arial"/>
          <w:sz w:val="20"/>
          <w:szCs w:val="20"/>
        </w:rPr>
        <w:t>Respect de la charte graphique tout au long du document</w:t>
      </w:r>
    </w:p>
    <w:p w14:paraId="1064505A" w14:textId="77777777" w:rsidR="00210EB0" w:rsidRPr="00CA333D" w:rsidRDefault="00210EB0">
      <w:pPr>
        <w:pStyle w:val="Paragraphedeliste"/>
        <w:numPr>
          <w:ilvl w:val="0"/>
          <w:numId w:val="12"/>
        </w:numPr>
        <w:spacing w:after="160"/>
        <w:jc w:val="both"/>
        <w:rPr>
          <w:rFonts w:ascii="Arial" w:hAnsi="Arial"/>
          <w:sz w:val="20"/>
          <w:szCs w:val="20"/>
        </w:rPr>
      </w:pPr>
      <w:r w:rsidRPr="00CA333D">
        <w:rPr>
          <w:rFonts w:ascii="Arial" w:hAnsi="Arial"/>
          <w:sz w:val="20"/>
          <w:szCs w:val="20"/>
        </w:rPr>
        <w:t>Mise en forme professionnelle adaptée aux différents publics (décideurs, partenaires, grand public)</w:t>
      </w:r>
    </w:p>
    <w:p w14:paraId="736B52D3" w14:textId="77777777" w:rsidR="00210EB0" w:rsidRPr="00CA333D" w:rsidRDefault="00210EB0">
      <w:pPr>
        <w:pStyle w:val="Paragraphedeliste"/>
        <w:numPr>
          <w:ilvl w:val="0"/>
          <w:numId w:val="12"/>
        </w:numPr>
        <w:spacing w:after="160"/>
        <w:jc w:val="both"/>
        <w:rPr>
          <w:rFonts w:ascii="Arial" w:hAnsi="Arial"/>
          <w:sz w:val="20"/>
          <w:szCs w:val="20"/>
        </w:rPr>
      </w:pPr>
      <w:r w:rsidRPr="00CA333D">
        <w:rPr>
          <w:rFonts w:ascii="Arial" w:hAnsi="Arial"/>
          <w:sz w:val="20"/>
          <w:szCs w:val="20"/>
        </w:rPr>
        <w:t>Format électronique (PDF) et format imprimé</w:t>
      </w:r>
    </w:p>
    <w:p w14:paraId="77556973" w14:textId="77777777" w:rsidR="00210EB0" w:rsidRPr="00CA333D" w:rsidRDefault="00210EB0" w:rsidP="00210EB0">
      <w:pPr>
        <w:pStyle w:val="Paragraphedeliste"/>
        <w:jc w:val="both"/>
        <w:rPr>
          <w:rFonts w:ascii="Arial" w:hAnsi="Arial"/>
          <w:sz w:val="20"/>
          <w:szCs w:val="20"/>
        </w:rPr>
      </w:pPr>
    </w:p>
    <w:p w14:paraId="22BB6A46" w14:textId="77777777" w:rsidR="00210EB0" w:rsidRPr="00CA333D" w:rsidRDefault="006A7EAE" w:rsidP="006A7EAE">
      <w:pPr>
        <w:spacing w:before="100" w:beforeAutospacing="1" w:after="100" w:afterAutospacing="1"/>
        <w:jc w:val="both"/>
        <w:outlineLvl w:val="2"/>
        <w:rPr>
          <w:rFonts w:ascii="Arial" w:hAnsi="Arial" w:cs="Arial"/>
          <w:b/>
          <w:bCs/>
          <w:sz w:val="20"/>
          <w:szCs w:val="20"/>
        </w:rPr>
      </w:pPr>
      <w:bookmarkStart w:id="9" w:name="_Toc236647028"/>
      <w:r w:rsidRPr="00CA333D">
        <w:rPr>
          <w:rFonts w:ascii="Arial" w:hAnsi="Arial" w:cs="Arial"/>
          <w:b/>
          <w:bCs/>
          <w:sz w:val="20"/>
          <w:szCs w:val="20"/>
        </w:rPr>
        <w:t xml:space="preserve">3.2 Résultat </w:t>
      </w:r>
      <w:r w:rsidR="00EC0138" w:rsidRPr="00CA333D">
        <w:rPr>
          <w:rFonts w:ascii="Arial" w:hAnsi="Arial" w:cs="Arial"/>
          <w:b/>
          <w:bCs/>
          <w:sz w:val="20"/>
          <w:szCs w:val="20"/>
        </w:rPr>
        <w:t>2 - Reproduction</w:t>
      </w:r>
      <w:r w:rsidR="00210EB0" w:rsidRPr="00CA333D">
        <w:rPr>
          <w:rFonts w:ascii="Arial" w:hAnsi="Arial" w:cs="Arial"/>
          <w:b/>
          <w:bCs/>
          <w:sz w:val="20"/>
          <w:szCs w:val="20"/>
        </w:rPr>
        <w:t xml:space="preserve"> des documents validés</w:t>
      </w:r>
      <w:r w:rsidR="009132C9" w:rsidRPr="00CA333D">
        <w:rPr>
          <w:rFonts w:ascii="Arial" w:hAnsi="Arial" w:cs="Arial"/>
          <w:b/>
          <w:bCs/>
          <w:sz w:val="20"/>
          <w:szCs w:val="20"/>
        </w:rPr>
        <w:t xml:space="preserve"> pour la Conférence</w:t>
      </w:r>
      <w:bookmarkEnd w:id="9"/>
    </w:p>
    <w:p w14:paraId="0AE8BEE6" w14:textId="77777777" w:rsidR="00210EB0" w:rsidRPr="00CA333D" w:rsidRDefault="00210EB0" w:rsidP="00210EB0">
      <w:pPr>
        <w:jc w:val="both"/>
        <w:rPr>
          <w:rFonts w:ascii="Arial" w:hAnsi="Arial" w:cs="Arial"/>
          <w:sz w:val="20"/>
          <w:szCs w:val="20"/>
        </w:rPr>
      </w:pPr>
      <w:r w:rsidRPr="00CA333D">
        <w:rPr>
          <w:rFonts w:ascii="Arial" w:hAnsi="Arial" w:cs="Arial"/>
          <w:sz w:val="20"/>
          <w:szCs w:val="20"/>
        </w:rPr>
        <w:t>Reproduction de l'ensemble des documents officiels validés dans le cadre du projet, au niveau de :</w:t>
      </w:r>
    </w:p>
    <w:p w14:paraId="1DF02B43" w14:textId="77777777" w:rsidR="00210EB0" w:rsidRPr="00CA333D" w:rsidRDefault="00210EB0">
      <w:pPr>
        <w:pStyle w:val="Paragraphedeliste"/>
        <w:numPr>
          <w:ilvl w:val="0"/>
          <w:numId w:val="31"/>
        </w:numPr>
        <w:spacing w:after="160"/>
        <w:jc w:val="both"/>
        <w:rPr>
          <w:rFonts w:ascii="Arial" w:hAnsi="Arial"/>
          <w:sz w:val="20"/>
          <w:szCs w:val="20"/>
        </w:rPr>
      </w:pPr>
      <w:r w:rsidRPr="00CA333D">
        <w:rPr>
          <w:rFonts w:ascii="Arial" w:hAnsi="Arial"/>
          <w:sz w:val="20"/>
          <w:szCs w:val="20"/>
        </w:rPr>
        <w:t>La Direction de l'Épidémiologie et de Lutte contre les Maladies (DELM)</w:t>
      </w:r>
    </w:p>
    <w:p w14:paraId="21B87B8A" w14:textId="77777777" w:rsidR="00210EB0" w:rsidRPr="00CA333D" w:rsidRDefault="00210EB0">
      <w:pPr>
        <w:pStyle w:val="Paragraphedeliste"/>
        <w:numPr>
          <w:ilvl w:val="0"/>
          <w:numId w:val="31"/>
        </w:numPr>
        <w:spacing w:after="160"/>
        <w:jc w:val="both"/>
        <w:rPr>
          <w:rFonts w:ascii="Arial" w:hAnsi="Arial"/>
          <w:sz w:val="20"/>
          <w:szCs w:val="20"/>
        </w:rPr>
      </w:pPr>
      <w:r w:rsidRPr="00CA333D">
        <w:rPr>
          <w:rFonts w:ascii="Arial" w:hAnsi="Arial"/>
          <w:sz w:val="20"/>
          <w:szCs w:val="20"/>
        </w:rPr>
        <w:t>L'Institut National d'Hygiène (INH)</w:t>
      </w:r>
    </w:p>
    <w:p w14:paraId="3D681A93" w14:textId="77777777" w:rsidR="00210EB0" w:rsidRPr="00CA333D" w:rsidRDefault="00210EB0">
      <w:pPr>
        <w:pStyle w:val="Paragraphedeliste"/>
        <w:numPr>
          <w:ilvl w:val="0"/>
          <w:numId w:val="31"/>
        </w:numPr>
        <w:spacing w:after="160"/>
        <w:jc w:val="both"/>
        <w:rPr>
          <w:rFonts w:ascii="Arial" w:hAnsi="Arial"/>
          <w:sz w:val="20"/>
          <w:szCs w:val="20"/>
        </w:rPr>
      </w:pPr>
      <w:r w:rsidRPr="00CA333D">
        <w:rPr>
          <w:rFonts w:ascii="Arial" w:hAnsi="Arial"/>
          <w:sz w:val="20"/>
          <w:szCs w:val="20"/>
        </w:rPr>
        <w:t>La Direction des Hôpitaux et des Soins Ambulatoires (DHSA)</w:t>
      </w:r>
    </w:p>
    <w:p w14:paraId="5DD05124" w14:textId="77777777" w:rsidR="00210EB0" w:rsidRPr="00CA333D" w:rsidRDefault="00210EB0">
      <w:pPr>
        <w:pStyle w:val="Paragraphedeliste"/>
        <w:numPr>
          <w:ilvl w:val="0"/>
          <w:numId w:val="31"/>
        </w:numPr>
        <w:spacing w:after="160"/>
        <w:jc w:val="both"/>
        <w:rPr>
          <w:rFonts w:ascii="Arial" w:hAnsi="Arial"/>
          <w:sz w:val="20"/>
          <w:szCs w:val="20"/>
        </w:rPr>
      </w:pPr>
      <w:r w:rsidRPr="00CA333D">
        <w:rPr>
          <w:rFonts w:ascii="Arial" w:hAnsi="Arial"/>
          <w:sz w:val="20"/>
          <w:szCs w:val="20"/>
        </w:rPr>
        <w:t>La Direction de la Population (DP)</w:t>
      </w:r>
    </w:p>
    <w:p w14:paraId="1BC5C6D2" w14:textId="77777777" w:rsidR="008C3333" w:rsidRPr="00CA333D" w:rsidRDefault="008C3333" w:rsidP="008C3333">
      <w:pPr>
        <w:pStyle w:val="Paragraphedeliste"/>
        <w:spacing w:after="160"/>
        <w:jc w:val="both"/>
        <w:rPr>
          <w:rFonts w:ascii="Arial" w:hAnsi="Arial"/>
          <w:sz w:val="20"/>
          <w:szCs w:val="20"/>
        </w:rPr>
      </w:pPr>
    </w:p>
    <w:p w14:paraId="0D69199E" w14:textId="77777777" w:rsidR="00210EB0" w:rsidRPr="00CA333D" w:rsidRDefault="00C324E8" w:rsidP="00991B35">
      <w:pPr>
        <w:jc w:val="both"/>
        <w:rPr>
          <w:rFonts w:ascii="Arial" w:hAnsi="Arial" w:cs="Arial"/>
          <w:b/>
          <w:bCs/>
          <w:sz w:val="20"/>
          <w:szCs w:val="20"/>
        </w:rPr>
      </w:pPr>
      <w:r w:rsidRPr="00CA333D">
        <w:rPr>
          <w:rFonts w:ascii="Arial" w:hAnsi="Arial" w:cs="Arial"/>
          <w:b/>
          <w:bCs/>
          <w:sz w:val="20"/>
          <w:szCs w:val="20"/>
        </w:rPr>
        <w:t>Activités</w:t>
      </w:r>
    </w:p>
    <w:p w14:paraId="14088623" w14:textId="77777777" w:rsidR="00C324E8" w:rsidRPr="00CA333D" w:rsidRDefault="00C324E8">
      <w:pPr>
        <w:numPr>
          <w:ilvl w:val="0"/>
          <w:numId w:val="7"/>
        </w:numPr>
        <w:spacing w:before="100" w:beforeAutospacing="1" w:after="100" w:afterAutospacing="1"/>
        <w:jc w:val="both"/>
        <w:rPr>
          <w:rFonts w:ascii="Arial" w:hAnsi="Arial" w:cs="Arial"/>
          <w:color w:val="000000"/>
          <w:sz w:val="20"/>
          <w:szCs w:val="20"/>
        </w:rPr>
      </w:pPr>
      <w:r w:rsidRPr="00CA333D">
        <w:rPr>
          <w:rFonts w:ascii="Arial" w:hAnsi="Arial" w:cs="Arial"/>
          <w:color w:val="000000"/>
          <w:sz w:val="20"/>
          <w:szCs w:val="20"/>
        </w:rPr>
        <w:t>Concevoir les design</w:t>
      </w:r>
      <w:r w:rsidR="00066B0A" w:rsidRPr="00CA333D">
        <w:rPr>
          <w:rFonts w:ascii="Arial" w:hAnsi="Arial" w:cs="Arial"/>
          <w:color w:val="000000"/>
          <w:sz w:val="20"/>
          <w:szCs w:val="20"/>
        </w:rPr>
        <w:t>s</w:t>
      </w:r>
      <w:r w:rsidRPr="00CA333D">
        <w:rPr>
          <w:rFonts w:ascii="Arial" w:hAnsi="Arial" w:cs="Arial"/>
          <w:color w:val="000000"/>
          <w:sz w:val="20"/>
          <w:szCs w:val="20"/>
        </w:rPr>
        <w:t xml:space="preserve"> des documents validés du projet par le MSPS;</w:t>
      </w:r>
    </w:p>
    <w:p w14:paraId="260EA7FC" w14:textId="77777777" w:rsidR="00C324E8" w:rsidRPr="00CA333D" w:rsidRDefault="00C324E8">
      <w:pPr>
        <w:numPr>
          <w:ilvl w:val="0"/>
          <w:numId w:val="7"/>
        </w:numPr>
        <w:spacing w:before="100" w:beforeAutospacing="1" w:after="100" w:afterAutospacing="1"/>
        <w:jc w:val="both"/>
        <w:rPr>
          <w:rFonts w:ascii="Arial" w:hAnsi="Arial" w:cs="Arial"/>
          <w:color w:val="000000"/>
          <w:sz w:val="20"/>
          <w:szCs w:val="20"/>
        </w:rPr>
      </w:pPr>
      <w:r w:rsidRPr="00CA333D">
        <w:rPr>
          <w:rFonts w:ascii="Arial" w:hAnsi="Arial" w:cs="Arial"/>
          <w:color w:val="000000"/>
          <w:sz w:val="20"/>
          <w:szCs w:val="20"/>
        </w:rPr>
        <w:lastRenderedPageBreak/>
        <w:t>Assurer une visibilité des résultats du projet : Réalisation d’un livret synthétique des résultats du projet, destiné aux décideurs, partenaires techniques et financiers, ainsi qu’au grand public. Les résultats étant fournis par le projet;</w:t>
      </w:r>
    </w:p>
    <w:p w14:paraId="1B4F3C06" w14:textId="77777777" w:rsidR="00C324E8" w:rsidRPr="00CA333D" w:rsidRDefault="00C324E8">
      <w:pPr>
        <w:numPr>
          <w:ilvl w:val="0"/>
          <w:numId w:val="7"/>
        </w:numPr>
        <w:spacing w:before="100" w:beforeAutospacing="1" w:after="100" w:afterAutospacing="1"/>
        <w:jc w:val="both"/>
        <w:rPr>
          <w:rFonts w:ascii="Arial" w:hAnsi="Arial" w:cs="Arial"/>
          <w:color w:val="000000"/>
          <w:sz w:val="20"/>
          <w:szCs w:val="20"/>
        </w:rPr>
      </w:pPr>
      <w:r w:rsidRPr="00CA333D">
        <w:rPr>
          <w:rFonts w:ascii="Arial" w:hAnsi="Arial" w:cs="Arial"/>
          <w:color w:val="000000"/>
          <w:sz w:val="20"/>
          <w:szCs w:val="20"/>
        </w:rPr>
        <w:t>Mener des réunions de travail avec tous les bénéficiaires pour comprendre la vision, les valeurs et les préférences graphiques.</w:t>
      </w:r>
    </w:p>
    <w:p w14:paraId="49BE84FA" w14:textId="77777777" w:rsidR="00C324E8" w:rsidRPr="00CA333D" w:rsidRDefault="00C324E8">
      <w:pPr>
        <w:numPr>
          <w:ilvl w:val="0"/>
          <w:numId w:val="7"/>
        </w:numPr>
        <w:spacing w:before="100" w:beforeAutospacing="1" w:after="100" w:afterAutospacing="1"/>
        <w:jc w:val="both"/>
        <w:rPr>
          <w:rFonts w:ascii="Arial" w:hAnsi="Arial" w:cs="Arial"/>
          <w:color w:val="000000"/>
          <w:sz w:val="20"/>
          <w:szCs w:val="20"/>
        </w:rPr>
      </w:pPr>
      <w:r w:rsidRPr="00CA333D">
        <w:rPr>
          <w:rFonts w:ascii="Arial" w:hAnsi="Arial" w:cs="Arial"/>
          <w:color w:val="000000"/>
          <w:sz w:val="20"/>
          <w:szCs w:val="20"/>
        </w:rPr>
        <w:t>Réaliser une analyse rapide des identités existantes.</w:t>
      </w:r>
    </w:p>
    <w:p w14:paraId="2D0039A5" w14:textId="77777777" w:rsidR="00C324E8" w:rsidRPr="00CA333D" w:rsidRDefault="00C324E8">
      <w:pPr>
        <w:numPr>
          <w:ilvl w:val="0"/>
          <w:numId w:val="7"/>
        </w:numPr>
        <w:spacing w:before="100" w:beforeAutospacing="1" w:after="100" w:afterAutospacing="1"/>
        <w:jc w:val="both"/>
        <w:rPr>
          <w:rFonts w:ascii="Arial" w:hAnsi="Arial" w:cs="Arial"/>
          <w:color w:val="000000"/>
          <w:sz w:val="20"/>
          <w:szCs w:val="20"/>
        </w:rPr>
      </w:pPr>
      <w:r w:rsidRPr="00CA333D">
        <w:rPr>
          <w:rFonts w:ascii="Arial" w:hAnsi="Arial" w:cs="Arial"/>
          <w:color w:val="000000"/>
          <w:sz w:val="20"/>
          <w:szCs w:val="20"/>
        </w:rPr>
        <w:t>Proposer des esquisses ou monoboards préliminaires.</w:t>
      </w:r>
    </w:p>
    <w:p w14:paraId="7CB04C13" w14:textId="77777777" w:rsidR="00066B0A" w:rsidRPr="00CA333D" w:rsidRDefault="00066B0A">
      <w:pPr>
        <w:numPr>
          <w:ilvl w:val="0"/>
          <w:numId w:val="7"/>
        </w:numPr>
        <w:spacing w:before="100" w:beforeAutospacing="1" w:after="100" w:afterAutospacing="1"/>
        <w:jc w:val="both"/>
        <w:rPr>
          <w:rFonts w:ascii="Arial" w:hAnsi="Arial" w:cs="Arial"/>
          <w:color w:val="000000"/>
          <w:sz w:val="20"/>
          <w:szCs w:val="20"/>
        </w:rPr>
      </w:pPr>
      <w:r w:rsidRPr="00CA333D">
        <w:rPr>
          <w:rFonts w:ascii="Arial" w:hAnsi="Arial" w:cs="Arial"/>
          <w:color w:val="000000"/>
          <w:sz w:val="20"/>
          <w:szCs w:val="20"/>
        </w:rPr>
        <w:t>Développer la charte graphique complète.</w:t>
      </w:r>
    </w:p>
    <w:p w14:paraId="12636CA4" w14:textId="77777777" w:rsidR="00C324E8" w:rsidRPr="00CA333D" w:rsidRDefault="00C324E8">
      <w:pPr>
        <w:numPr>
          <w:ilvl w:val="0"/>
          <w:numId w:val="7"/>
        </w:numPr>
        <w:spacing w:before="100" w:beforeAutospacing="1" w:after="100" w:afterAutospacing="1"/>
        <w:jc w:val="both"/>
        <w:rPr>
          <w:rFonts w:ascii="Arial" w:hAnsi="Arial" w:cs="Arial"/>
          <w:color w:val="000000"/>
          <w:sz w:val="20"/>
          <w:szCs w:val="20"/>
        </w:rPr>
      </w:pPr>
      <w:r w:rsidRPr="00CA333D">
        <w:rPr>
          <w:rFonts w:ascii="Arial" w:hAnsi="Arial" w:cs="Arial"/>
          <w:color w:val="000000"/>
          <w:sz w:val="20"/>
          <w:szCs w:val="20"/>
        </w:rPr>
        <w:t>Concevoir au moins 3 propositions de logo, initialement et pour chaque modification.</w:t>
      </w:r>
    </w:p>
    <w:p w14:paraId="0B4B8D3F" w14:textId="77777777" w:rsidR="00C324E8" w:rsidRPr="00CA333D" w:rsidRDefault="00C324E8">
      <w:pPr>
        <w:numPr>
          <w:ilvl w:val="0"/>
          <w:numId w:val="7"/>
        </w:numPr>
        <w:spacing w:before="100" w:beforeAutospacing="1" w:after="100" w:afterAutospacing="1"/>
        <w:jc w:val="both"/>
        <w:rPr>
          <w:rFonts w:ascii="Arial" w:hAnsi="Arial" w:cs="Arial"/>
          <w:color w:val="000000"/>
          <w:sz w:val="20"/>
          <w:szCs w:val="20"/>
        </w:rPr>
      </w:pPr>
      <w:r w:rsidRPr="00CA333D">
        <w:rPr>
          <w:rFonts w:ascii="Arial" w:hAnsi="Arial" w:cs="Arial"/>
          <w:color w:val="000000"/>
          <w:sz w:val="20"/>
          <w:szCs w:val="20"/>
        </w:rPr>
        <w:t>Intégrer les retours pour produire une version finale des documents</w:t>
      </w:r>
    </w:p>
    <w:p w14:paraId="6C76702B" w14:textId="77777777" w:rsidR="00C324E8" w:rsidRPr="00CA333D" w:rsidRDefault="00C324E8">
      <w:pPr>
        <w:numPr>
          <w:ilvl w:val="0"/>
          <w:numId w:val="7"/>
        </w:numPr>
        <w:spacing w:before="100" w:beforeAutospacing="1" w:after="100" w:afterAutospacing="1"/>
        <w:jc w:val="both"/>
        <w:rPr>
          <w:rFonts w:ascii="Arial" w:hAnsi="Arial" w:cs="Arial"/>
          <w:color w:val="000000"/>
          <w:sz w:val="20"/>
          <w:szCs w:val="20"/>
        </w:rPr>
      </w:pPr>
      <w:r w:rsidRPr="00CA333D">
        <w:rPr>
          <w:rFonts w:ascii="Arial" w:hAnsi="Arial" w:cs="Arial"/>
          <w:color w:val="000000"/>
          <w:sz w:val="20"/>
          <w:szCs w:val="20"/>
        </w:rPr>
        <w:t>Créer les modèles de documents et visuels.</w:t>
      </w:r>
    </w:p>
    <w:p w14:paraId="16BA0A00" w14:textId="77777777" w:rsidR="00C324E8" w:rsidRPr="00CA333D" w:rsidRDefault="00C324E8">
      <w:pPr>
        <w:numPr>
          <w:ilvl w:val="0"/>
          <w:numId w:val="7"/>
        </w:numPr>
        <w:spacing w:before="100" w:beforeAutospacing="1" w:after="100" w:afterAutospacing="1"/>
        <w:jc w:val="both"/>
        <w:rPr>
          <w:rFonts w:ascii="Arial" w:hAnsi="Arial" w:cs="Arial"/>
          <w:color w:val="000000"/>
          <w:sz w:val="20"/>
          <w:szCs w:val="20"/>
        </w:rPr>
      </w:pPr>
      <w:r w:rsidRPr="00CA333D">
        <w:rPr>
          <w:rFonts w:ascii="Arial" w:hAnsi="Arial" w:cs="Arial"/>
          <w:color w:val="000000"/>
          <w:sz w:val="20"/>
          <w:szCs w:val="20"/>
        </w:rPr>
        <w:t xml:space="preserve">Fournir tous les fichiers et la documentation dans un dossier structuré. </w:t>
      </w:r>
    </w:p>
    <w:p w14:paraId="7A1E5686" w14:textId="77777777" w:rsidR="00C324E8" w:rsidRPr="00CA333D" w:rsidRDefault="00C324E8">
      <w:pPr>
        <w:numPr>
          <w:ilvl w:val="0"/>
          <w:numId w:val="7"/>
        </w:numPr>
        <w:spacing w:before="100" w:beforeAutospacing="1" w:after="100" w:afterAutospacing="1"/>
        <w:jc w:val="both"/>
        <w:rPr>
          <w:rFonts w:ascii="Arial" w:hAnsi="Arial" w:cs="Arial"/>
          <w:color w:val="000000"/>
          <w:sz w:val="20"/>
          <w:szCs w:val="20"/>
        </w:rPr>
      </w:pPr>
      <w:r w:rsidRPr="00CA333D">
        <w:rPr>
          <w:rFonts w:ascii="Arial" w:hAnsi="Arial" w:cs="Arial"/>
          <w:color w:val="000000"/>
          <w:sz w:val="20"/>
          <w:szCs w:val="20"/>
        </w:rPr>
        <w:t>Participer aux séances de validation.</w:t>
      </w:r>
    </w:p>
    <w:p w14:paraId="78EA392E" w14:textId="77777777" w:rsidR="00C324E8" w:rsidRPr="00CA333D" w:rsidRDefault="00C324E8">
      <w:pPr>
        <w:numPr>
          <w:ilvl w:val="0"/>
          <w:numId w:val="7"/>
        </w:numPr>
        <w:spacing w:before="100" w:beforeAutospacing="1" w:after="100" w:afterAutospacing="1"/>
        <w:jc w:val="both"/>
        <w:rPr>
          <w:rFonts w:ascii="Arial" w:hAnsi="Arial" w:cs="Arial"/>
          <w:color w:val="000000"/>
          <w:sz w:val="20"/>
          <w:szCs w:val="20"/>
        </w:rPr>
      </w:pPr>
      <w:r w:rsidRPr="00CA333D">
        <w:rPr>
          <w:rFonts w:ascii="Arial" w:hAnsi="Arial" w:cs="Arial"/>
          <w:color w:val="000000"/>
          <w:sz w:val="20"/>
          <w:szCs w:val="20"/>
        </w:rPr>
        <w:t>Assurer la reproduction des documents validés, selon la quantité demandée par le MSPS.</w:t>
      </w:r>
    </w:p>
    <w:p w14:paraId="4CA08622" w14:textId="77777777" w:rsidR="00C324E8" w:rsidRPr="00CA333D" w:rsidRDefault="00C324E8" w:rsidP="00210EB0">
      <w:pPr>
        <w:jc w:val="both"/>
        <w:rPr>
          <w:rFonts w:ascii="Arial" w:hAnsi="Arial" w:cs="Arial"/>
          <w:sz w:val="20"/>
          <w:szCs w:val="20"/>
        </w:rPr>
      </w:pPr>
    </w:p>
    <w:p w14:paraId="00851599" w14:textId="49904DE8" w:rsidR="007A2848" w:rsidRDefault="00210EB0" w:rsidP="000F02EB">
      <w:pPr>
        <w:jc w:val="both"/>
        <w:rPr>
          <w:rFonts w:ascii="Arial" w:hAnsi="Arial" w:cs="Arial"/>
          <w:sz w:val="20"/>
          <w:szCs w:val="20"/>
        </w:rPr>
      </w:pPr>
      <w:r w:rsidRPr="00CA333D">
        <w:rPr>
          <w:rFonts w:ascii="Arial" w:hAnsi="Arial" w:cs="Arial"/>
          <w:sz w:val="20"/>
          <w:szCs w:val="20"/>
        </w:rPr>
        <w:t>Formats fournis</w:t>
      </w:r>
      <w:r w:rsidR="007A2848">
        <w:rPr>
          <w:rFonts w:ascii="Arial" w:hAnsi="Arial" w:cs="Arial"/>
          <w:sz w:val="20"/>
          <w:szCs w:val="20"/>
        </w:rPr>
        <w:t xml:space="preserve"> des documents, en </w:t>
      </w:r>
      <w:r w:rsidRPr="00CA333D">
        <w:rPr>
          <w:rFonts w:ascii="Arial" w:hAnsi="Arial" w:cs="Arial"/>
          <w:sz w:val="20"/>
          <w:szCs w:val="20"/>
        </w:rPr>
        <w:t xml:space="preserve">électronique et </w:t>
      </w:r>
      <w:r w:rsidR="007A2848">
        <w:rPr>
          <w:rFonts w:ascii="Arial" w:hAnsi="Arial" w:cs="Arial"/>
          <w:sz w:val="20"/>
          <w:szCs w:val="20"/>
        </w:rPr>
        <w:t xml:space="preserve">en </w:t>
      </w:r>
      <w:r w:rsidRPr="00CA333D">
        <w:rPr>
          <w:rFonts w:ascii="Arial" w:hAnsi="Arial" w:cs="Arial"/>
          <w:sz w:val="20"/>
          <w:szCs w:val="20"/>
        </w:rPr>
        <w:t xml:space="preserve">papier </w:t>
      </w:r>
      <w:r w:rsidR="007A2848">
        <w:rPr>
          <w:rFonts w:ascii="Arial" w:hAnsi="Arial" w:cs="Arial"/>
          <w:sz w:val="20"/>
          <w:szCs w:val="20"/>
        </w:rPr>
        <w:t xml:space="preserve">pour : </w:t>
      </w:r>
    </w:p>
    <w:p w14:paraId="1732509D" w14:textId="77777777" w:rsidR="007A2848" w:rsidRDefault="007A2848" w:rsidP="000F02EB">
      <w:pPr>
        <w:jc w:val="both"/>
        <w:rPr>
          <w:rFonts w:ascii="Arial" w:hAnsi="Arial" w:cs="Arial"/>
          <w:sz w:val="20"/>
          <w:szCs w:val="20"/>
        </w:rPr>
      </w:pPr>
    </w:p>
    <w:p w14:paraId="09D87CCF" w14:textId="4466DF2C" w:rsidR="007A2848" w:rsidRPr="007A2848" w:rsidRDefault="007A2848" w:rsidP="007A2848">
      <w:pPr>
        <w:numPr>
          <w:ilvl w:val="0"/>
          <w:numId w:val="7"/>
        </w:numPr>
        <w:spacing w:before="100" w:beforeAutospacing="1" w:after="100" w:afterAutospacing="1"/>
        <w:jc w:val="both"/>
        <w:rPr>
          <w:rFonts w:ascii="Arial" w:hAnsi="Arial" w:cs="Arial"/>
          <w:color w:val="000000"/>
          <w:sz w:val="20"/>
          <w:szCs w:val="20"/>
        </w:rPr>
      </w:pPr>
      <w:r w:rsidRPr="007A2848">
        <w:rPr>
          <w:rFonts w:ascii="Arial" w:hAnsi="Arial" w:cs="Arial"/>
          <w:color w:val="000000"/>
          <w:sz w:val="20"/>
          <w:szCs w:val="20"/>
        </w:rPr>
        <w:t>Estimation de 10 documents de 100 pages chaque document, à reproduire en 100 exemplaires en recto-verso</w:t>
      </w:r>
    </w:p>
    <w:p w14:paraId="55C2EE9B" w14:textId="27EC77F8" w:rsidR="007A2848" w:rsidRPr="007A2848" w:rsidRDefault="007A2848" w:rsidP="007A2848">
      <w:pPr>
        <w:numPr>
          <w:ilvl w:val="0"/>
          <w:numId w:val="7"/>
        </w:numPr>
        <w:spacing w:before="100" w:beforeAutospacing="1" w:after="100" w:afterAutospacing="1"/>
        <w:jc w:val="both"/>
        <w:rPr>
          <w:rFonts w:ascii="Arial" w:hAnsi="Arial" w:cs="Arial"/>
          <w:color w:val="000000"/>
          <w:sz w:val="20"/>
          <w:szCs w:val="20"/>
        </w:rPr>
      </w:pPr>
      <w:r w:rsidRPr="007A2848">
        <w:rPr>
          <w:rFonts w:ascii="Arial" w:hAnsi="Arial" w:cs="Arial"/>
          <w:color w:val="000000"/>
          <w:sz w:val="20"/>
          <w:szCs w:val="20"/>
        </w:rPr>
        <w:t xml:space="preserve">Estimation de de 10 dépliants (1 page format A4 pliée en 2, </w:t>
      </w:r>
      <w:r w:rsidR="000B6988">
        <w:rPr>
          <w:rFonts w:ascii="Arial" w:hAnsi="Arial" w:cs="Arial"/>
          <w:color w:val="000000"/>
          <w:sz w:val="20"/>
          <w:szCs w:val="20"/>
        </w:rPr>
        <w:t>utilisation des</w:t>
      </w:r>
      <w:r w:rsidRPr="007A2848">
        <w:rPr>
          <w:rFonts w:ascii="Arial" w:hAnsi="Arial" w:cs="Arial"/>
          <w:color w:val="000000"/>
          <w:sz w:val="20"/>
          <w:szCs w:val="20"/>
        </w:rPr>
        <w:t xml:space="preserve"> 4 faces), à reproduire en 500 exemplaires</w:t>
      </w:r>
    </w:p>
    <w:p w14:paraId="5AF5AAA9" w14:textId="3C82C930" w:rsidR="007A2848" w:rsidRPr="007A2848" w:rsidRDefault="007A2848" w:rsidP="007A2848">
      <w:pPr>
        <w:numPr>
          <w:ilvl w:val="0"/>
          <w:numId w:val="7"/>
        </w:numPr>
        <w:spacing w:before="100" w:beforeAutospacing="1" w:after="100" w:afterAutospacing="1"/>
        <w:jc w:val="both"/>
        <w:rPr>
          <w:rFonts w:ascii="Arial" w:hAnsi="Arial" w:cs="Arial"/>
          <w:color w:val="000000"/>
          <w:sz w:val="20"/>
          <w:szCs w:val="20"/>
        </w:rPr>
      </w:pPr>
      <w:r w:rsidRPr="007A2848">
        <w:rPr>
          <w:rFonts w:ascii="Arial" w:hAnsi="Arial" w:cs="Arial"/>
          <w:color w:val="000000"/>
          <w:sz w:val="20"/>
          <w:szCs w:val="20"/>
        </w:rPr>
        <w:t xml:space="preserve">Estimation de 10 livrets de 30 pages chacun, à reproduire en 500 exemplaires en recto verso. </w:t>
      </w:r>
    </w:p>
    <w:p w14:paraId="454699E6" w14:textId="71D4A67F" w:rsidR="00210EB0" w:rsidRPr="00CA333D" w:rsidRDefault="00210EB0" w:rsidP="000F02EB">
      <w:pPr>
        <w:jc w:val="both"/>
        <w:rPr>
          <w:rFonts w:ascii="Arial" w:hAnsi="Arial" w:cs="Arial"/>
          <w:color w:val="00B0F0"/>
          <w:sz w:val="20"/>
          <w:szCs w:val="20"/>
        </w:rPr>
      </w:pPr>
      <w:r w:rsidRPr="00CA333D">
        <w:rPr>
          <w:rFonts w:ascii="Arial" w:hAnsi="Arial" w:cs="Arial"/>
          <w:i/>
          <w:iCs/>
          <w:color w:val="00B0F0"/>
          <w:sz w:val="20"/>
          <w:szCs w:val="20"/>
        </w:rPr>
        <w:t>(</w:t>
      </w:r>
      <w:r w:rsidR="007A2848">
        <w:rPr>
          <w:rFonts w:ascii="Arial" w:hAnsi="Arial" w:cs="Arial"/>
          <w:i/>
          <w:iCs/>
          <w:color w:val="00B0F0"/>
          <w:sz w:val="20"/>
          <w:szCs w:val="20"/>
        </w:rPr>
        <w:t>L</w:t>
      </w:r>
      <w:r w:rsidRPr="00CA333D">
        <w:rPr>
          <w:rFonts w:ascii="Arial" w:hAnsi="Arial" w:cs="Arial"/>
          <w:i/>
          <w:iCs/>
          <w:color w:val="00B0F0"/>
          <w:sz w:val="20"/>
          <w:szCs w:val="20"/>
        </w:rPr>
        <w:t xml:space="preserve">a liste </w:t>
      </w:r>
      <w:r w:rsidR="007A2848">
        <w:rPr>
          <w:rFonts w:ascii="Arial" w:hAnsi="Arial" w:cs="Arial"/>
          <w:i/>
          <w:iCs/>
          <w:color w:val="00B0F0"/>
          <w:sz w:val="20"/>
          <w:szCs w:val="20"/>
        </w:rPr>
        <w:t xml:space="preserve">des documents </w:t>
      </w:r>
      <w:r w:rsidRPr="00CA333D">
        <w:rPr>
          <w:rFonts w:ascii="Arial" w:hAnsi="Arial" w:cs="Arial"/>
          <w:i/>
          <w:iCs/>
          <w:color w:val="00B0F0"/>
          <w:sz w:val="20"/>
          <w:szCs w:val="20"/>
        </w:rPr>
        <w:t xml:space="preserve">et le nombre </w:t>
      </w:r>
      <w:r w:rsidR="007A2848">
        <w:rPr>
          <w:rFonts w:ascii="Arial" w:hAnsi="Arial" w:cs="Arial"/>
          <w:i/>
          <w:iCs/>
          <w:color w:val="00B0F0"/>
          <w:sz w:val="20"/>
          <w:szCs w:val="20"/>
        </w:rPr>
        <w:t xml:space="preserve">réel </w:t>
      </w:r>
      <w:r w:rsidRPr="00CA333D">
        <w:rPr>
          <w:rFonts w:ascii="Arial" w:hAnsi="Arial" w:cs="Arial"/>
          <w:i/>
          <w:iCs/>
          <w:color w:val="00B0F0"/>
          <w:sz w:val="20"/>
          <w:szCs w:val="20"/>
        </w:rPr>
        <w:t>de pages par document seront fournis ultérieurement</w:t>
      </w:r>
      <w:r w:rsidR="007A2848">
        <w:rPr>
          <w:rFonts w:ascii="Arial" w:hAnsi="Arial" w:cs="Arial"/>
          <w:i/>
          <w:iCs/>
          <w:color w:val="00B0F0"/>
          <w:sz w:val="20"/>
          <w:szCs w:val="20"/>
        </w:rPr>
        <w:t xml:space="preserve">). </w:t>
      </w:r>
    </w:p>
    <w:p w14:paraId="408AD456" w14:textId="77777777" w:rsidR="00210EB0" w:rsidRPr="00CA333D" w:rsidRDefault="00210EB0" w:rsidP="00210EB0">
      <w:pPr>
        <w:jc w:val="both"/>
        <w:rPr>
          <w:rFonts w:ascii="Arial" w:hAnsi="Arial" w:cs="Arial"/>
          <w:sz w:val="20"/>
          <w:szCs w:val="20"/>
        </w:rPr>
      </w:pPr>
    </w:p>
    <w:p w14:paraId="2900C188" w14:textId="77777777" w:rsidR="00210EB0" w:rsidRPr="00CA333D" w:rsidRDefault="006A7EAE" w:rsidP="00991B35">
      <w:pPr>
        <w:spacing w:before="100" w:beforeAutospacing="1" w:after="100" w:afterAutospacing="1"/>
        <w:jc w:val="both"/>
        <w:outlineLvl w:val="2"/>
        <w:rPr>
          <w:rFonts w:ascii="Arial" w:hAnsi="Arial" w:cs="Arial"/>
          <w:b/>
          <w:bCs/>
          <w:sz w:val="20"/>
          <w:szCs w:val="20"/>
        </w:rPr>
      </w:pPr>
      <w:bookmarkStart w:id="10" w:name="_Toc236647029"/>
      <w:r w:rsidRPr="00CA333D">
        <w:rPr>
          <w:rFonts w:ascii="Arial" w:hAnsi="Arial" w:cs="Arial"/>
          <w:b/>
          <w:bCs/>
          <w:sz w:val="20"/>
          <w:szCs w:val="20"/>
        </w:rPr>
        <w:t xml:space="preserve">3.3 Résultat </w:t>
      </w:r>
      <w:r w:rsidR="00EA3CAA" w:rsidRPr="00CA333D">
        <w:rPr>
          <w:rFonts w:ascii="Arial" w:hAnsi="Arial" w:cs="Arial"/>
          <w:b/>
          <w:bCs/>
          <w:sz w:val="20"/>
          <w:szCs w:val="20"/>
        </w:rPr>
        <w:t>3 :</w:t>
      </w:r>
      <w:r w:rsidR="00210EB0" w:rsidRPr="00CA333D">
        <w:rPr>
          <w:rFonts w:ascii="Arial" w:hAnsi="Arial" w:cs="Arial"/>
          <w:b/>
          <w:bCs/>
          <w:sz w:val="20"/>
          <w:szCs w:val="20"/>
        </w:rPr>
        <w:t xml:space="preserve"> Organisation et couverture médiatique de la conférence</w:t>
      </w:r>
      <w:bookmarkEnd w:id="10"/>
    </w:p>
    <w:p w14:paraId="1D0D5387" w14:textId="77777777" w:rsidR="00210EB0" w:rsidRPr="00CA333D" w:rsidRDefault="00210EB0" w:rsidP="005D695A">
      <w:pPr>
        <w:spacing w:before="100" w:beforeAutospacing="1" w:after="100" w:afterAutospacing="1"/>
        <w:jc w:val="both"/>
        <w:outlineLvl w:val="2"/>
        <w:rPr>
          <w:rFonts w:ascii="Arial" w:hAnsi="Arial" w:cs="Arial"/>
          <w:b/>
          <w:bCs/>
          <w:sz w:val="20"/>
          <w:szCs w:val="20"/>
        </w:rPr>
      </w:pPr>
      <w:bookmarkStart w:id="11" w:name="_Toc236647030"/>
      <w:r w:rsidRPr="00CA333D">
        <w:rPr>
          <w:rFonts w:ascii="Arial" w:hAnsi="Arial" w:cs="Arial"/>
          <w:b/>
          <w:bCs/>
          <w:sz w:val="20"/>
          <w:szCs w:val="20"/>
        </w:rPr>
        <w:t>R</w:t>
      </w:r>
      <w:r w:rsidR="009132C9" w:rsidRPr="00CA333D">
        <w:rPr>
          <w:rFonts w:ascii="Arial" w:hAnsi="Arial" w:cs="Arial"/>
          <w:b/>
          <w:bCs/>
          <w:sz w:val="20"/>
          <w:szCs w:val="20"/>
        </w:rPr>
        <w:t>3</w:t>
      </w:r>
      <w:r w:rsidRPr="00CA333D">
        <w:rPr>
          <w:rFonts w:ascii="Arial" w:hAnsi="Arial" w:cs="Arial"/>
          <w:b/>
          <w:bCs/>
          <w:sz w:val="20"/>
          <w:szCs w:val="20"/>
        </w:rPr>
        <w:t>.1. Planification et coordination</w:t>
      </w:r>
      <w:bookmarkEnd w:id="11"/>
      <w:r w:rsidRPr="00CA333D">
        <w:rPr>
          <w:rFonts w:ascii="Arial" w:hAnsi="Arial" w:cs="Arial"/>
          <w:b/>
          <w:bCs/>
          <w:sz w:val="20"/>
          <w:szCs w:val="20"/>
        </w:rPr>
        <w:t> </w:t>
      </w:r>
    </w:p>
    <w:p w14:paraId="234A22B5" w14:textId="77777777" w:rsidR="00210EB0" w:rsidRPr="00CA333D" w:rsidRDefault="00210EB0" w:rsidP="00210EB0">
      <w:pPr>
        <w:jc w:val="both"/>
        <w:rPr>
          <w:rFonts w:ascii="Arial" w:hAnsi="Arial" w:cs="Arial"/>
          <w:sz w:val="20"/>
          <w:szCs w:val="20"/>
        </w:rPr>
      </w:pPr>
      <w:r w:rsidRPr="00CA333D">
        <w:rPr>
          <w:rFonts w:ascii="Arial" w:hAnsi="Arial" w:cs="Arial"/>
          <w:sz w:val="20"/>
          <w:szCs w:val="20"/>
        </w:rPr>
        <w:t>Élaboration d’un plan de communication et de visibilité validé par le Comité Technique d’Organisation. Ce plan incluant :</w:t>
      </w:r>
    </w:p>
    <w:p w14:paraId="6E224A39" w14:textId="77777777" w:rsidR="00210EB0" w:rsidRPr="00CA333D" w:rsidRDefault="00210EB0">
      <w:pPr>
        <w:pStyle w:val="Paragraphedeliste"/>
        <w:numPr>
          <w:ilvl w:val="0"/>
          <w:numId w:val="13"/>
        </w:numPr>
        <w:spacing w:after="160"/>
        <w:jc w:val="both"/>
        <w:rPr>
          <w:rFonts w:ascii="Arial" w:hAnsi="Arial"/>
          <w:sz w:val="20"/>
          <w:szCs w:val="20"/>
        </w:rPr>
      </w:pPr>
      <w:r w:rsidRPr="00CA333D">
        <w:rPr>
          <w:rFonts w:ascii="Arial" w:hAnsi="Arial"/>
          <w:sz w:val="20"/>
          <w:szCs w:val="20"/>
        </w:rPr>
        <w:t>Stratégie de communication détaillée (cibles, messages clés, canaux, calendrier)</w:t>
      </w:r>
    </w:p>
    <w:p w14:paraId="3486700F" w14:textId="77777777" w:rsidR="00210EB0" w:rsidRPr="00CA333D" w:rsidRDefault="00210EB0">
      <w:pPr>
        <w:pStyle w:val="Paragraphedeliste"/>
        <w:numPr>
          <w:ilvl w:val="0"/>
          <w:numId w:val="13"/>
        </w:numPr>
        <w:spacing w:after="160"/>
        <w:jc w:val="both"/>
        <w:rPr>
          <w:rFonts w:ascii="Arial" w:hAnsi="Arial"/>
          <w:sz w:val="20"/>
          <w:szCs w:val="20"/>
        </w:rPr>
      </w:pPr>
      <w:r w:rsidRPr="00CA333D">
        <w:rPr>
          <w:rFonts w:ascii="Arial" w:hAnsi="Arial"/>
          <w:sz w:val="20"/>
          <w:szCs w:val="20"/>
        </w:rPr>
        <w:t>Positionnement et identité visuelle de l'événement</w:t>
      </w:r>
    </w:p>
    <w:p w14:paraId="2485B2F6" w14:textId="77777777" w:rsidR="00210EB0" w:rsidRPr="00CA333D" w:rsidRDefault="00210EB0">
      <w:pPr>
        <w:pStyle w:val="Paragraphedeliste"/>
        <w:numPr>
          <w:ilvl w:val="0"/>
          <w:numId w:val="13"/>
        </w:numPr>
        <w:spacing w:after="160"/>
        <w:jc w:val="both"/>
        <w:rPr>
          <w:rFonts w:ascii="Arial" w:hAnsi="Arial"/>
          <w:sz w:val="20"/>
          <w:szCs w:val="20"/>
        </w:rPr>
      </w:pPr>
      <w:r w:rsidRPr="00CA333D">
        <w:rPr>
          <w:rFonts w:ascii="Arial" w:hAnsi="Arial"/>
          <w:sz w:val="20"/>
          <w:szCs w:val="20"/>
        </w:rPr>
        <w:t>Présentation complète des supports de communication</w:t>
      </w:r>
    </w:p>
    <w:p w14:paraId="382F5418" w14:textId="77777777" w:rsidR="00210EB0" w:rsidRPr="00CA333D" w:rsidRDefault="00210EB0">
      <w:pPr>
        <w:pStyle w:val="Paragraphedeliste"/>
        <w:numPr>
          <w:ilvl w:val="0"/>
          <w:numId w:val="13"/>
        </w:numPr>
        <w:spacing w:after="160"/>
        <w:jc w:val="both"/>
        <w:rPr>
          <w:rFonts w:ascii="Arial" w:hAnsi="Arial"/>
          <w:sz w:val="20"/>
          <w:szCs w:val="20"/>
        </w:rPr>
      </w:pPr>
      <w:r w:rsidRPr="00CA333D">
        <w:rPr>
          <w:rFonts w:ascii="Arial" w:hAnsi="Arial"/>
          <w:sz w:val="20"/>
          <w:szCs w:val="20"/>
        </w:rPr>
        <w:t>Calendrier éditorial complet (avant, pendant et après l'événement)</w:t>
      </w:r>
    </w:p>
    <w:p w14:paraId="0AB9F690" w14:textId="77777777" w:rsidR="00210EB0" w:rsidRPr="00CA333D" w:rsidRDefault="00210EB0">
      <w:pPr>
        <w:pStyle w:val="Paragraphedeliste"/>
        <w:numPr>
          <w:ilvl w:val="0"/>
          <w:numId w:val="13"/>
        </w:numPr>
        <w:spacing w:after="160"/>
        <w:jc w:val="both"/>
        <w:rPr>
          <w:rFonts w:ascii="Arial" w:hAnsi="Arial"/>
          <w:sz w:val="20"/>
          <w:szCs w:val="20"/>
        </w:rPr>
      </w:pPr>
      <w:r w:rsidRPr="00CA333D">
        <w:rPr>
          <w:rFonts w:ascii="Arial" w:hAnsi="Arial"/>
          <w:sz w:val="20"/>
          <w:szCs w:val="20"/>
        </w:rPr>
        <w:t>Stratégie de relations presse (communiqués, points presse, médias partners)</w:t>
      </w:r>
    </w:p>
    <w:p w14:paraId="1B349DA0" w14:textId="77777777" w:rsidR="00210EB0" w:rsidRPr="00CA333D" w:rsidRDefault="00210EB0">
      <w:pPr>
        <w:pStyle w:val="Paragraphedeliste"/>
        <w:numPr>
          <w:ilvl w:val="0"/>
          <w:numId w:val="13"/>
        </w:numPr>
        <w:spacing w:after="160"/>
        <w:jc w:val="both"/>
        <w:rPr>
          <w:rFonts w:ascii="Arial" w:hAnsi="Arial"/>
          <w:sz w:val="20"/>
          <w:szCs w:val="20"/>
        </w:rPr>
      </w:pPr>
      <w:r w:rsidRPr="00CA333D">
        <w:rPr>
          <w:rFonts w:ascii="Arial" w:hAnsi="Arial"/>
          <w:sz w:val="20"/>
          <w:szCs w:val="20"/>
        </w:rPr>
        <w:t>Architecture du dispositif de communication multi-canal</w:t>
      </w:r>
    </w:p>
    <w:p w14:paraId="4C8FB627" w14:textId="77777777" w:rsidR="00210EB0" w:rsidRPr="00CA333D" w:rsidRDefault="00210EB0">
      <w:pPr>
        <w:pStyle w:val="Paragraphedeliste"/>
        <w:numPr>
          <w:ilvl w:val="0"/>
          <w:numId w:val="13"/>
        </w:numPr>
        <w:spacing w:after="160"/>
        <w:jc w:val="both"/>
        <w:rPr>
          <w:rFonts w:ascii="Arial" w:hAnsi="Arial"/>
          <w:sz w:val="20"/>
          <w:szCs w:val="20"/>
        </w:rPr>
      </w:pPr>
      <w:r w:rsidRPr="00CA333D">
        <w:rPr>
          <w:rFonts w:ascii="Arial" w:hAnsi="Arial"/>
          <w:sz w:val="20"/>
          <w:szCs w:val="20"/>
        </w:rPr>
        <w:t>Modalités de travail avec le Comité d'Organisation</w:t>
      </w:r>
    </w:p>
    <w:p w14:paraId="404BC465" w14:textId="77777777" w:rsidR="00BA3E4D" w:rsidRPr="00CA333D" w:rsidRDefault="00210EB0">
      <w:pPr>
        <w:pStyle w:val="Paragraphedeliste"/>
        <w:numPr>
          <w:ilvl w:val="0"/>
          <w:numId w:val="13"/>
        </w:numPr>
        <w:spacing w:after="160"/>
        <w:jc w:val="both"/>
        <w:rPr>
          <w:rFonts w:ascii="Arial" w:hAnsi="Arial"/>
          <w:sz w:val="20"/>
          <w:szCs w:val="20"/>
        </w:rPr>
      </w:pPr>
      <w:r w:rsidRPr="00CA333D">
        <w:rPr>
          <w:rFonts w:ascii="Arial" w:hAnsi="Arial"/>
          <w:sz w:val="20"/>
          <w:szCs w:val="20"/>
        </w:rPr>
        <w:t>Système de rapports et suivi régulier</w:t>
      </w:r>
    </w:p>
    <w:p w14:paraId="35BA2272" w14:textId="77777777" w:rsidR="00210EB0" w:rsidRPr="00CA333D" w:rsidRDefault="00210EB0" w:rsidP="005D695A">
      <w:pPr>
        <w:spacing w:before="100" w:beforeAutospacing="1" w:after="100" w:afterAutospacing="1"/>
        <w:jc w:val="both"/>
        <w:outlineLvl w:val="2"/>
        <w:rPr>
          <w:rFonts w:ascii="Arial" w:hAnsi="Arial" w:cs="Arial"/>
          <w:b/>
          <w:bCs/>
          <w:sz w:val="20"/>
          <w:szCs w:val="20"/>
        </w:rPr>
      </w:pPr>
      <w:bookmarkStart w:id="12" w:name="_Toc236647031"/>
      <w:r w:rsidRPr="00CA333D">
        <w:rPr>
          <w:rFonts w:ascii="Arial" w:hAnsi="Arial" w:cs="Arial"/>
          <w:b/>
          <w:bCs/>
          <w:sz w:val="20"/>
          <w:szCs w:val="20"/>
        </w:rPr>
        <w:t>R</w:t>
      </w:r>
      <w:r w:rsidR="009132C9" w:rsidRPr="00CA333D">
        <w:rPr>
          <w:rFonts w:ascii="Arial" w:hAnsi="Arial" w:cs="Arial"/>
          <w:b/>
          <w:bCs/>
          <w:sz w:val="20"/>
          <w:szCs w:val="20"/>
        </w:rPr>
        <w:t>3</w:t>
      </w:r>
      <w:r w:rsidRPr="00CA333D">
        <w:rPr>
          <w:rFonts w:ascii="Arial" w:hAnsi="Arial" w:cs="Arial"/>
          <w:b/>
          <w:bCs/>
          <w:sz w:val="20"/>
          <w:szCs w:val="20"/>
        </w:rPr>
        <w:t>.2 Coordination logistique</w:t>
      </w:r>
      <w:bookmarkEnd w:id="12"/>
      <w:r w:rsidRPr="00CA333D">
        <w:rPr>
          <w:rFonts w:ascii="Arial" w:hAnsi="Arial" w:cs="Arial"/>
          <w:b/>
          <w:bCs/>
          <w:sz w:val="20"/>
          <w:szCs w:val="20"/>
        </w:rPr>
        <w:t xml:space="preserve"> </w:t>
      </w:r>
    </w:p>
    <w:p w14:paraId="40C83B64" w14:textId="77777777" w:rsidR="00210EB0" w:rsidRPr="00CA333D" w:rsidRDefault="00210EB0">
      <w:pPr>
        <w:pStyle w:val="Paragraphedeliste"/>
        <w:numPr>
          <w:ilvl w:val="0"/>
          <w:numId w:val="14"/>
        </w:numPr>
        <w:spacing w:after="160"/>
        <w:jc w:val="both"/>
        <w:rPr>
          <w:rFonts w:ascii="Arial" w:hAnsi="Arial"/>
          <w:sz w:val="20"/>
          <w:szCs w:val="20"/>
        </w:rPr>
      </w:pPr>
      <w:r w:rsidRPr="00CA333D">
        <w:rPr>
          <w:rFonts w:ascii="Arial" w:hAnsi="Arial"/>
          <w:sz w:val="20"/>
          <w:szCs w:val="20"/>
        </w:rPr>
        <w:t>Recherche et sécurisation d'établissement hôte (hôtel au moins 4 étoiles) à Rabat, avec possibilité de parking auto</w:t>
      </w:r>
    </w:p>
    <w:p w14:paraId="5C9B4C36" w14:textId="77777777" w:rsidR="00210EB0" w:rsidRPr="00CA333D" w:rsidRDefault="00210EB0">
      <w:pPr>
        <w:pStyle w:val="Paragraphedeliste"/>
        <w:numPr>
          <w:ilvl w:val="0"/>
          <w:numId w:val="14"/>
        </w:numPr>
        <w:spacing w:after="160"/>
        <w:jc w:val="both"/>
        <w:rPr>
          <w:rFonts w:ascii="Arial" w:hAnsi="Arial"/>
          <w:sz w:val="20"/>
          <w:szCs w:val="20"/>
        </w:rPr>
      </w:pPr>
      <w:r w:rsidRPr="00CA333D">
        <w:rPr>
          <w:rFonts w:ascii="Arial" w:hAnsi="Arial"/>
          <w:sz w:val="20"/>
          <w:szCs w:val="20"/>
        </w:rPr>
        <w:t>Coordination des activités logistiques relatives aux intervenants (accueil, transport, hébergement)</w:t>
      </w:r>
    </w:p>
    <w:p w14:paraId="4CC78823" w14:textId="77777777" w:rsidR="00210EB0" w:rsidRPr="00CA333D" w:rsidRDefault="00210EB0">
      <w:pPr>
        <w:pStyle w:val="Paragraphedeliste"/>
        <w:numPr>
          <w:ilvl w:val="0"/>
          <w:numId w:val="14"/>
        </w:numPr>
        <w:spacing w:after="160"/>
        <w:jc w:val="both"/>
        <w:rPr>
          <w:rFonts w:ascii="Arial" w:hAnsi="Arial"/>
          <w:sz w:val="20"/>
          <w:szCs w:val="20"/>
        </w:rPr>
      </w:pPr>
      <w:r w:rsidRPr="00CA333D">
        <w:rPr>
          <w:rFonts w:ascii="Arial" w:hAnsi="Arial"/>
          <w:sz w:val="20"/>
          <w:szCs w:val="20"/>
        </w:rPr>
        <w:t>Coordination avec le Comité Technique d’Organisation tout au long du projet</w:t>
      </w:r>
    </w:p>
    <w:p w14:paraId="1DBE7C5C" w14:textId="77777777" w:rsidR="00210EB0" w:rsidRPr="00CA333D" w:rsidRDefault="00210EB0" w:rsidP="00D209A8">
      <w:pPr>
        <w:spacing w:before="100" w:beforeAutospacing="1" w:after="100" w:afterAutospacing="1"/>
        <w:jc w:val="both"/>
        <w:outlineLvl w:val="2"/>
        <w:rPr>
          <w:rFonts w:ascii="Arial" w:hAnsi="Arial" w:cs="Arial"/>
          <w:b/>
          <w:bCs/>
          <w:sz w:val="20"/>
          <w:szCs w:val="20"/>
        </w:rPr>
      </w:pPr>
      <w:bookmarkStart w:id="13" w:name="_Toc236647032"/>
      <w:r w:rsidRPr="00CA333D">
        <w:rPr>
          <w:rFonts w:ascii="Arial" w:hAnsi="Arial" w:cs="Arial"/>
          <w:b/>
          <w:bCs/>
          <w:sz w:val="20"/>
          <w:szCs w:val="20"/>
        </w:rPr>
        <w:t>R</w:t>
      </w:r>
      <w:r w:rsidR="009132C9" w:rsidRPr="00CA333D">
        <w:rPr>
          <w:rFonts w:ascii="Arial" w:hAnsi="Arial" w:cs="Arial"/>
          <w:b/>
          <w:bCs/>
          <w:sz w:val="20"/>
          <w:szCs w:val="20"/>
        </w:rPr>
        <w:t>3</w:t>
      </w:r>
      <w:r w:rsidRPr="00CA333D">
        <w:rPr>
          <w:rFonts w:ascii="Arial" w:hAnsi="Arial" w:cs="Arial"/>
          <w:b/>
          <w:bCs/>
          <w:sz w:val="20"/>
          <w:szCs w:val="20"/>
        </w:rPr>
        <w:t>.3 Supports de communication</w:t>
      </w:r>
      <w:bookmarkEnd w:id="13"/>
    </w:p>
    <w:p w14:paraId="2FB5A080" w14:textId="77777777" w:rsidR="00210EB0" w:rsidRPr="00CA333D" w:rsidRDefault="00210EB0" w:rsidP="00210EB0">
      <w:pPr>
        <w:jc w:val="both"/>
        <w:rPr>
          <w:rFonts w:ascii="Arial" w:hAnsi="Arial" w:cs="Arial"/>
          <w:sz w:val="20"/>
          <w:szCs w:val="20"/>
        </w:rPr>
      </w:pPr>
      <w:r w:rsidRPr="00CA333D">
        <w:rPr>
          <w:rFonts w:ascii="Arial" w:hAnsi="Arial" w:cs="Arial"/>
          <w:sz w:val="20"/>
          <w:szCs w:val="20"/>
        </w:rPr>
        <w:t>Création et production de :</w:t>
      </w:r>
    </w:p>
    <w:p w14:paraId="65DB287D" w14:textId="77777777" w:rsidR="00210EB0" w:rsidRPr="00CA333D" w:rsidRDefault="00210EB0">
      <w:pPr>
        <w:pStyle w:val="Paragraphedeliste"/>
        <w:numPr>
          <w:ilvl w:val="0"/>
          <w:numId w:val="15"/>
        </w:numPr>
        <w:spacing w:after="160"/>
        <w:jc w:val="both"/>
        <w:rPr>
          <w:rFonts w:ascii="Arial" w:hAnsi="Arial"/>
          <w:sz w:val="20"/>
          <w:szCs w:val="20"/>
        </w:rPr>
      </w:pPr>
      <w:r w:rsidRPr="00CA333D">
        <w:rPr>
          <w:rFonts w:ascii="Arial" w:hAnsi="Arial"/>
          <w:sz w:val="20"/>
          <w:szCs w:val="20"/>
        </w:rPr>
        <w:t xml:space="preserve">Film audio et visuel à réaliser auprès des autorités partenaires du projet (MSPS, UE, </w:t>
      </w:r>
      <w:r w:rsidR="00E5269A" w:rsidRPr="00CA333D">
        <w:rPr>
          <w:rFonts w:ascii="Arial" w:hAnsi="Arial"/>
          <w:sz w:val="20"/>
          <w:szCs w:val="20"/>
        </w:rPr>
        <w:t xml:space="preserve">DPRF, </w:t>
      </w:r>
      <w:r w:rsidRPr="00CA333D">
        <w:rPr>
          <w:rFonts w:ascii="Arial" w:hAnsi="Arial"/>
          <w:sz w:val="20"/>
          <w:szCs w:val="20"/>
        </w:rPr>
        <w:t>Directeurs</w:t>
      </w:r>
      <w:r w:rsidR="00E5269A" w:rsidRPr="00CA333D">
        <w:rPr>
          <w:rFonts w:ascii="Arial" w:hAnsi="Arial"/>
          <w:sz w:val="20"/>
          <w:szCs w:val="20"/>
        </w:rPr>
        <w:t xml:space="preserve"> du MSPS</w:t>
      </w:r>
      <w:r w:rsidRPr="00CA333D">
        <w:rPr>
          <w:rFonts w:ascii="Arial" w:hAnsi="Arial"/>
          <w:sz w:val="20"/>
          <w:szCs w:val="20"/>
        </w:rPr>
        <w:t>, Points Focaux</w:t>
      </w:r>
      <w:r w:rsidR="00E5269A" w:rsidRPr="00CA333D">
        <w:rPr>
          <w:rFonts w:ascii="Arial" w:hAnsi="Arial"/>
          <w:sz w:val="20"/>
          <w:szCs w:val="20"/>
        </w:rPr>
        <w:t xml:space="preserve"> du projet</w:t>
      </w:r>
      <w:r w:rsidRPr="00CA333D">
        <w:rPr>
          <w:rFonts w:ascii="Arial" w:hAnsi="Arial"/>
          <w:sz w:val="20"/>
          <w:szCs w:val="20"/>
        </w:rPr>
        <w:t>)</w:t>
      </w:r>
    </w:p>
    <w:p w14:paraId="23AD2305" w14:textId="77777777" w:rsidR="00210EB0" w:rsidRPr="00CA333D" w:rsidRDefault="00210EB0">
      <w:pPr>
        <w:pStyle w:val="Paragraphedeliste"/>
        <w:numPr>
          <w:ilvl w:val="0"/>
          <w:numId w:val="15"/>
        </w:numPr>
        <w:spacing w:after="160"/>
        <w:jc w:val="both"/>
        <w:rPr>
          <w:rFonts w:ascii="Arial" w:hAnsi="Arial"/>
          <w:sz w:val="20"/>
          <w:szCs w:val="20"/>
        </w:rPr>
      </w:pPr>
      <w:r w:rsidRPr="00CA333D">
        <w:rPr>
          <w:rFonts w:ascii="Arial" w:hAnsi="Arial"/>
          <w:sz w:val="20"/>
          <w:szCs w:val="20"/>
        </w:rPr>
        <w:t>Tous les supports print et digital (affiches, bannières, dépliants, etc.)</w:t>
      </w:r>
    </w:p>
    <w:p w14:paraId="442547F7" w14:textId="77777777" w:rsidR="00210EB0" w:rsidRPr="00CA333D" w:rsidRDefault="00210EB0">
      <w:pPr>
        <w:pStyle w:val="Paragraphedeliste"/>
        <w:numPr>
          <w:ilvl w:val="0"/>
          <w:numId w:val="15"/>
        </w:numPr>
        <w:spacing w:after="160"/>
        <w:jc w:val="both"/>
        <w:rPr>
          <w:rFonts w:ascii="Arial" w:hAnsi="Arial"/>
          <w:sz w:val="20"/>
          <w:szCs w:val="20"/>
        </w:rPr>
      </w:pPr>
      <w:r w:rsidRPr="00CA333D">
        <w:rPr>
          <w:rFonts w:ascii="Arial" w:hAnsi="Arial"/>
          <w:sz w:val="20"/>
          <w:szCs w:val="20"/>
        </w:rPr>
        <w:t>Logos et chartes graphiques pour l'événement</w:t>
      </w:r>
    </w:p>
    <w:p w14:paraId="65469DB4" w14:textId="77777777" w:rsidR="00210EB0" w:rsidRPr="00CA333D" w:rsidRDefault="00210EB0">
      <w:pPr>
        <w:pStyle w:val="Paragraphedeliste"/>
        <w:numPr>
          <w:ilvl w:val="0"/>
          <w:numId w:val="15"/>
        </w:numPr>
        <w:spacing w:after="160"/>
        <w:jc w:val="both"/>
        <w:rPr>
          <w:rFonts w:ascii="Arial" w:hAnsi="Arial"/>
          <w:sz w:val="20"/>
          <w:szCs w:val="20"/>
        </w:rPr>
      </w:pPr>
      <w:r w:rsidRPr="00CA333D">
        <w:rPr>
          <w:rFonts w:ascii="Arial" w:hAnsi="Arial"/>
          <w:sz w:val="20"/>
          <w:szCs w:val="20"/>
        </w:rPr>
        <w:t>Présentations PowerPoint professionnelles</w:t>
      </w:r>
    </w:p>
    <w:p w14:paraId="611CED76" w14:textId="77777777" w:rsidR="00210EB0" w:rsidRPr="00CA333D" w:rsidRDefault="00210EB0">
      <w:pPr>
        <w:pStyle w:val="Paragraphedeliste"/>
        <w:numPr>
          <w:ilvl w:val="0"/>
          <w:numId w:val="15"/>
        </w:numPr>
        <w:spacing w:after="160"/>
        <w:jc w:val="both"/>
        <w:rPr>
          <w:rFonts w:ascii="Arial" w:hAnsi="Arial"/>
          <w:sz w:val="20"/>
          <w:szCs w:val="20"/>
        </w:rPr>
      </w:pPr>
      <w:r w:rsidRPr="00CA333D">
        <w:rPr>
          <w:rFonts w:ascii="Arial" w:hAnsi="Arial"/>
          <w:sz w:val="20"/>
          <w:szCs w:val="20"/>
        </w:rPr>
        <w:t>Gestion des réseaux sociaux (mise en place, publications régulières)</w:t>
      </w:r>
    </w:p>
    <w:p w14:paraId="2DCEB75D" w14:textId="77777777" w:rsidR="00210EB0" w:rsidRPr="00CA333D" w:rsidRDefault="00210EB0">
      <w:pPr>
        <w:pStyle w:val="Paragraphedeliste"/>
        <w:numPr>
          <w:ilvl w:val="0"/>
          <w:numId w:val="15"/>
        </w:numPr>
        <w:spacing w:after="160"/>
        <w:jc w:val="both"/>
        <w:rPr>
          <w:rFonts w:ascii="Arial" w:hAnsi="Arial"/>
          <w:sz w:val="20"/>
          <w:szCs w:val="20"/>
        </w:rPr>
      </w:pPr>
      <w:r w:rsidRPr="00CA333D">
        <w:rPr>
          <w:rFonts w:ascii="Arial" w:hAnsi="Arial"/>
          <w:sz w:val="20"/>
          <w:szCs w:val="20"/>
        </w:rPr>
        <w:t>Signalétique conforme aux exigences UE et MSPS (pour site de conférence)</w:t>
      </w:r>
    </w:p>
    <w:p w14:paraId="6E5D290C" w14:textId="77777777" w:rsidR="00210EB0" w:rsidRPr="00CA333D" w:rsidRDefault="00210EB0">
      <w:pPr>
        <w:pStyle w:val="Paragraphedeliste"/>
        <w:numPr>
          <w:ilvl w:val="0"/>
          <w:numId w:val="15"/>
        </w:numPr>
        <w:spacing w:after="160"/>
        <w:jc w:val="both"/>
        <w:rPr>
          <w:rFonts w:ascii="Arial" w:hAnsi="Arial"/>
          <w:sz w:val="20"/>
          <w:szCs w:val="20"/>
        </w:rPr>
      </w:pPr>
      <w:r w:rsidRPr="00CA333D">
        <w:rPr>
          <w:rFonts w:ascii="Arial" w:hAnsi="Arial"/>
          <w:sz w:val="20"/>
          <w:szCs w:val="20"/>
        </w:rPr>
        <w:lastRenderedPageBreak/>
        <w:t>Supports d'accueil et d'identification des participants</w:t>
      </w:r>
    </w:p>
    <w:p w14:paraId="06FCAF65" w14:textId="77777777" w:rsidR="00210EB0" w:rsidRPr="00CA333D" w:rsidRDefault="00210EB0" w:rsidP="00D209A8">
      <w:pPr>
        <w:spacing w:before="100" w:beforeAutospacing="1" w:after="100" w:afterAutospacing="1"/>
        <w:jc w:val="both"/>
        <w:outlineLvl w:val="2"/>
        <w:rPr>
          <w:rFonts w:ascii="Arial" w:hAnsi="Arial" w:cs="Arial"/>
          <w:b/>
          <w:bCs/>
          <w:sz w:val="20"/>
          <w:szCs w:val="20"/>
        </w:rPr>
      </w:pPr>
      <w:bookmarkStart w:id="14" w:name="_Toc236647033"/>
      <w:r w:rsidRPr="00CA333D">
        <w:rPr>
          <w:rFonts w:ascii="Arial" w:hAnsi="Arial" w:cs="Arial"/>
          <w:b/>
          <w:bCs/>
          <w:sz w:val="20"/>
          <w:szCs w:val="20"/>
        </w:rPr>
        <w:t>R</w:t>
      </w:r>
      <w:r w:rsidR="009132C9" w:rsidRPr="00CA333D">
        <w:rPr>
          <w:rFonts w:ascii="Arial" w:hAnsi="Arial" w:cs="Arial"/>
          <w:b/>
          <w:bCs/>
          <w:sz w:val="20"/>
          <w:szCs w:val="20"/>
        </w:rPr>
        <w:t>3</w:t>
      </w:r>
      <w:r w:rsidRPr="00CA333D">
        <w:rPr>
          <w:rFonts w:ascii="Arial" w:hAnsi="Arial" w:cs="Arial"/>
          <w:b/>
          <w:bCs/>
          <w:sz w:val="20"/>
          <w:szCs w:val="20"/>
        </w:rPr>
        <w:t>.4 Couverture médiatique</w:t>
      </w:r>
      <w:bookmarkEnd w:id="14"/>
    </w:p>
    <w:p w14:paraId="26E156E3" w14:textId="77777777" w:rsidR="00210EB0" w:rsidRPr="00CA333D" w:rsidRDefault="00210EB0" w:rsidP="00210EB0">
      <w:pPr>
        <w:jc w:val="both"/>
        <w:rPr>
          <w:rFonts w:ascii="Arial" w:hAnsi="Arial" w:cs="Arial"/>
          <w:b/>
          <w:bCs/>
          <w:sz w:val="20"/>
          <w:szCs w:val="20"/>
        </w:rPr>
      </w:pPr>
      <w:r w:rsidRPr="00CA333D">
        <w:rPr>
          <w:rFonts w:ascii="Arial" w:hAnsi="Arial" w:cs="Arial"/>
          <w:b/>
          <w:bCs/>
          <w:sz w:val="20"/>
          <w:szCs w:val="20"/>
        </w:rPr>
        <w:t>Production audiovisuelle :</w:t>
      </w:r>
    </w:p>
    <w:p w14:paraId="2DCF07DA" w14:textId="77777777" w:rsidR="00210EB0" w:rsidRPr="00CA333D" w:rsidRDefault="00210EB0">
      <w:pPr>
        <w:pStyle w:val="Paragraphedeliste"/>
        <w:numPr>
          <w:ilvl w:val="0"/>
          <w:numId w:val="16"/>
        </w:numPr>
        <w:spacing w:after="160"/>
        <w:jc w:val="both"/>
        <w:rPr>
          <w:rFonts w:ascii="Arial" w:hAnsi="Arial"/>
          <w:sz w:val="20"/>
          <w:szCs w:val="20"/>
        </w:rPr>
      </w:pPr>
      <w:r w:rsidRPr="00CA333D">
        <w:rPr>
          <w:rFonts w:ascii="Arial" w:hAnsi="Arial"/>
          <w:sz w:val="20"/>
          <w:szCs w:val="20"/>
        </w:rPr>
        <w:t>Réalisation de reportages télévisés et audio de la conférence (2-5 minutes)</w:t>
      </w:r>
    </w:p>
    <w:p w14:paraId="7A6CF14F" w14:textId="77777777" w:rsidR="00210EB0" w:rsidRPr="00CA333D" w:rsidRDefault="00210EB0">
      <w:pPr>
        <w:pStyle w:val="Paragraphedeliste"/>
        <w:numPr>
          <w:ilvl w:val="0"/>
          <w:numId w:val="16"/>
        </w:numPr>
        <w:spacing w:after="160"/>
        <w:jc w:val="both"/>
        <w:rPr>
          <w:rFonts w:ascii="Arial" w:hAnsi="Arial"/>
          <w:sz w:val="20"/>
          <w:szCs w:val="20"/>
        </w:rPr>
      </w:pPr>
      <w:r w:rsidRPr="00CA333D">
        <w:rPr>
          <w:rFonts w:ascii="Arial" w:hAnsi="Arial"/>
          <w:sz w:val="20"/>
          <w:szCs w:val="20"/>
        </w:rPr>
        <w:t>Placement dans les plus grands médias nationaux (télévisions) et internationaux (Al</w:t>
      </w:r>
      <w:r w:rsidR="00BD74F1" w:rsidRPr="00CA333D">
        <w:rPr>
          <w:rFonts w:ascii="Arial" w:hAnsi="Arial"/>
          <w:sz w:val="20"/>
          <w:szCs w:val="20"/>
        </w:rPr>
        <w:t xml:space="preserve"> -J</w:t>
      </w:r>
      <w:r w:rsidRPr="00CA333D">
        <w:rPr>
          <w:rFonts w:ascii="Arial" w:hAnsi="Arial"/>
          <w:sz w:val="20"/>
          <w:szCs w:val="20"/>
        </w:rPr>
        <w:t>az</w:t>
      </w:r>
      <w:r w:rsidR="00991B35" w:rsidRPr="00CA333D">
        <w:rPr>
          <w:rFonts w:ascii="Arial" w:hAnsi="Arial"/>
          <w:sz w:val="20"/>
          <w:szCs w:val="20"/>
        </w:rPr>
        <w:t>ee</w:t>
      </w:r>
      <w:r w:rsidRPr="00CA333D">
        <w:rPr>
          <w:rFonts w:ascii="Arial" w:hAnsi="Arial"/>
          <w:sz w:val="20"/>
          <w:szCs w:val="20"/>
        </w:rPr>
        <w:t>ra, France 24, TV5 Monde)</w:t>
      </w:r>
    </w:p>
    <w:p w14:paraId="40726FF7" w14:textId="77777777" w:rsidR="00210EB0" w:rsidRPr="00CA333D" w:rsidRDefault="00210EB0">
      <w:pPr>
        <w:pStyle w:val="Paragraphedeliste"/>
        <w:numPr>
          <w:ilvl w:val="0"/>
          <w:numId w:val="16"/>
        </w:numPr>
        <w:spacing w:after="160"/>
        <w:jc w:val="both"/>
        <w:rPr>
          <w:rFonts w:ascii="Arial" w:hAnsi="Arial"/>
          <w:sz w:val="20"/>
          <w:szCs w:val="20"/>
        </w:rPr>
      </w:pPr>
      <w:r w:rsidRPr="00CA333D">
        <w:rPr>
          <w:rFonts w:ascii="Arial" w:hAnsi="Arial"/>
          <w:sz w:val="20"/>
          <w:szCs w:val="20"/>
        </w:rPr>
        <w:t>Réalisation d'entrevues vidéo et audio auprès du MSPS et de la Délégation UE au Maroc (avec personnalités à définir)</w:t>
      </w:r>
    </w:p>
    <w:p w14:paraId="013E31C6" w14:textId="77777777" w:rsidR="00210EB0" w:rsidRPr="00CA333D" w:rsidRDefault="00210EB0">
      <w:pPr>
        <w:pStyle w:val="Paragraphedeliste"/>
        <w:numPr>
          <w:ilvl w:val="0"/>
          <w:numId w:val="16"/>
        </w:numPr>
        <w:spacing w:after="160"/>
        <w:jc w:val="both"/>
        <w:rPr>
          <w:rFonts w:ascii="Arial" w:hAnsi="Arial"/>
          <w:sz w:val="20"/>
          <w:szCs w:val="20"/>
        </w:rPr>
      </w:pPr>
      <w:r w:rsidRPr="00CA333D">
        <w:rPr>
          <w:rFonts w:ascii="Arial" w:hAnsi="Arial"/>
          <w:sz w:val="20"/>
          <w:szCs w:val="20"/>
        </w:rPr>
        <w:t>Reportage thématique sur la promotion de la recherche scientifique en gestion des risques de catastrophes</w:t>
      </w:r>
    </w:p>
    <w:p w14:paraId="4A0820A4" w14:textId="77777777" w:rsidR="00210EB0" w:rsidRPr="00CA333D" w:rsidRDefault="00210EB0" w:rsidP="00210EB0">
      <w:pPr>
        <w:jc w:val="both"/>
        <w:rPr>
          <w:rFonts w:ascii="Arial" w:hAnsi="Arial" w:cs="Arial"/>
          <w:b/>
          <w:bCs/>
          <w:sz w:val="20"/>
          <w:szCs w:val="20"/>
        </w:rPr>
      </w:pPr>
      <w:r w:rsidRPr="00CA333D">
        <w:rPr>
          <w:rFonts w:ascii="Arial" w:hAnsi="Arial" w:cs="Arial"/>
          <w:b/>
          <w:bCs/>
          <w:sz w:val="20"/>
          <w:szCs w:val="20"/>
        </w:rPr>
        <w:t>Gestion de presse :</w:t>
      </w:r>
    </w:p>
    <w:p w14:paraId="34D917C2" w14:textId="77777777" w:rsidR="00210EB0" w:rsidRPr="00CA333D" w:rsidRDefault="00210EB0">
      <w:pPr>
        <w:pStyle w:val="Paragraphedeliste"/>
        <w:numPr>
          <w:ilvl w:val="0"/>
          <w:numId w:val="17"/>
        </w:numPr>
        <w:spacing w:after="160"/>
        <w:jc w:val="both"/>
        <w:rPr>
          <w:rFonts w:ascii="Arial" w:hAnsi="Arial"/>
          <w:sz w:val="20"/>
          <w:szCs w:val="20"/>
        </w:rPr>
      </w:pPr>
      <w:r w:rsidRPr="00CA333D">
        <w:rPr>
          <w:rFonts w:ascii="Arial" w:hAnsi="Arial"/>
          <w:sz w:val="20"/>
          <w:szCs w:val="20"/>
        </w:rPr>
        <w:t>Organisation de points presse avant et pendant l'événement</w:t>
      </w:r>
    </w:p>
    <w:p w14:paraId="07714D2A" w14:textId="77777777" w:rsidR="00210EB0" w:rsidRPr="00CA333D" w:rsidRDefault="00210EB0">
      <w:pPr>
        <w:pStyle w:val="Paragraphedeliste"/>
        <w:numPr>
          <w:ilvl w:val="0"/>
          <w:numId w:val="17"/>
        </w:numPr>
        <w:spacing w:after="160"/>
        <w:jc w:val="both"/>
        <w:rPr>
          <w:rFonts w:ascii="Arial" w:hAnsi="Arial"/>
          <w:sz w:val="20"/>
          <w:szCs w:val="20"/>
        </w:rPr>
      </w:pPr>
      <w:r w:rsidRPr="00CA333D">
        <w:rPr>
          <w:rFonts w:ascii="Arial" w:hAnsi="Arial"/>
          <w:sz w:val="20"/>
          <w:szCs w:val="20"/>
        </w:rPr>
        <w:t>Rédaction et diffusion de communiqués de presse</w:t>
      </w:r>
    </w:p>
    <w:p w14:paraId="20A9F603" w14:textId="77777777" w:rsidR="00210EB0" w:rsidRPr="00CA333D" w:rsidRDefault="00210EB0">
      <w:pPr>
        <w:pStyle w:val="Paragraphedeliste"/>
        <w:numPr>
          <w:ilvl w:val="0"/>
          <w:numId w:val="17"/>
        </w:numPr>
        <w:spacing w:after="160"/>
        <w:jc w:val="both"/>
        <w:rPr>
          <w:rFonts w:ascii="Arial" w:hAnsi="Arial"/>
          <w:sz w:val="20"/>
          <w:szCs w:val="20"/>
        </w:rPr>
      </w:pPr>
      <w:r w:rsidRPr="00CA333D">
        <w:rPr>
          <w:rFonts w:ascii="Arial" w:hAnsi="Arial"/>
          <w:sz w:val="20"/>
          <w:szCs w:val="20"/>
        </w:rPr>
        <w:t>Identification et engagement des media partners</w:t>
      </w:r>
    </w:p>
    <w:p w14:paraId="334F9BF2" w14:textId="77777777" w:rsidR="00210EB0" w:rsidRPr="00CA333D" w:rsidRDefault="00210EB0">
      <w:pPr>
        <w:pStyle w:val="Paragraphedeliste"/>
        <w:numPr>
          <w:ilvl w:val="0"/>
          <w:numId w:val="17"/>
        </w:numPr>
        <w:spacing w:after="160"/>
        <w:jc w:val="both"/>
        <w:rPr>
          <w:rFonts w:ascii="Arial" w:hAnsi="Arial"/>
          <w:sz w:val="20"/>
          <w:szCs w:val="20"/>
        </w:rPr>
      </w:pPr>
      <w:r w:rsidRPr="00CA333D">
        <w:rPr>
          <w:rFonts w:ascii="Arial" w:hAnsi="Arial"/>
          <w:sz w:val="20"/>
          <w:szCs w:val="20"/>
        </w:rPr>
        <w:t>Rapport complet d'impact médiatique évaluant la visibilité auprès des publics cibles</w:t>
      </w:r>
    </w:p>
    <w:p w14:paraId="101E5800" w14:textId="77777777" w:rsidR="00210EB0" w:rsidRPr="00CA333D" w:rsidRDefault="00210EB0" w:rsidP="00D209A8">
      <w:pPr>
        <w:spacing w:before="100" w:beforeAutospacing="1" w:after="100" w:afterAutospacing="1"/>
        <w:jc w:val="both"/>
        <w:outlineLvl w:val="2"/>
        <w:rPr>
          <w:rFonts w:ascii="Arial" w:hAnsi="Arial" w:cs="Arial"/>
          <w:b/>
          <w:bCs/>
          <w:sz w:val="20"/>
          <w:szCs w:val="20"/>
        </w:rPr>
      </w:pPr>
      <w:bookmarkStart w:id="15" w:name="_Toc236647034"/>
      <w:r w:rsidRPr="00CA333D">
        <w:rPr>
          <w:rFonts w:ascii="Arial" w:hAnsi="Arial" w:cs="Arial"/>
          <w:b/>
          <w:bCs/>
          <w:sz w:val="20"/>
          <w:szCs w:val="20"/>
        </w:rPr>
        <w:t>R</w:t>
      </w:r>
      <w:r w:rsidR="009132C9" w:rsidRPr="00CA333D">
        <w:rPr>
          <w:rFonts w:ascii="Arial" w:hAnsi="Arial" w:cs="Arial"/>
          <w:b/>
          <w:bCs/>
          <w:sz w:val="20"/>
          <w:szCs w:val="20"/>
        </w:rPr>
        <w:t>3</w:t>
      </w:r>
      <w:r w:rsidRPr="00CA333D">
        <w:rPr>
          <w:rFonts w:ascii="Arial" w:hAnsi="Arial" w:cs="Arial"/>
          <w:b/>
          <w:bCs/>
          <w:sz w:val="20"/>
          <w:szCs w:val="20"/>
        </w:rPr>
        <w:t>.5. Enregistrement et archivage</w:t>
      </w:r>
      <w:bookmarkEnd w:id="15"/>
    </w:p>
    <w:p w14:paraId="7722BD9B" w14:textId="77777777" w:rsidR="00210EB0" w:rsidRPr="00CA333D" w:rsidRDefault="00210EB0">
      <w:pPr>
        <w:pStyle w:val="Paragraphedeliste"/>
        <w:numPr>
          <w:ilvl w:val="0"/>
          <w:numId w:val="18"/>
        </w:numPr>
        <w:spacing w:after="160"/>
        <w:jc w:val="both"/>
        <w:rPr>
          <w:rFonts w:ascii="Arial" w:hAnsi="Arial"/>
          <w:sz w:val="20"/>
          <w:szCs w:val="20"/>
        </w:rPr>
      </w:pPr>
      <w:r w:rsidRPr="00CA333D">
        <w:rPr>
          <w:rFonts w:ascii="Arial" w:hAnsi="Arial"/>
          <w:sz w:val="20"/>
          <w:szCs w:val="20"/>
        </w:rPr>
        <w:t>Archivage professionnel et transmission des reportages au MSPS et à la Délégation UE</w:t>
      </w:r>
    </w:p>
    <w:p w14:paraId="0AD0D9B3" w14:textId="77777777" w:rsidR="00210EB0" w:rsidRPr="00CA333D" w:rsidRDefault="00210EB0">
      <w:pPr>
        <w:pStyle w:val="Paragraphedeliste"/>
        <w:numPr>
          <w:ilvl w:val="0"/>
          <w:numId w:val="18"/>
        </w:numPr>
        <w:spacing w:after="160"/>
        <w:jc w:val="both"/>
        <w:rPr>
          <w:rFonts w:ascii="Arial" w:hAnsi="Arial"/>
          <w:sz w:val="20"/>
          <w:szCs w:val="20"/>
        </w:rPr>
      </w:pPr>
      <w:r w:rsidRPr="00CA333D">
        <w:rPr>
          <w:rFonts w:ascii="Arial" w:hAnsi="Arial"/>
          <w:sz w:val="20"/>
          <w:szCs w:val="20"/>
        </w:rPr>
        <w:t>Production en post-production de haute qualité</w:t>
      </w:r>
    </w:p>
    <w:p w14:paraId="093C5B35" w14:textId="77777777" w:rsidR="00210EB0" w:rsidRPr="00CA333D" w:rsidRDefault="009132C9" w:rsidP="00991B35">
      <w:pPr>
        <w:spacing w:before="100" w:beforeAutospacing="1" w:after="100" w:afterAutospacing="1"/>
        <w:jc w:val="both"/>
        <w:outlineLvl w:val="2"/>
        <w:rPr>
          <w:rFonts w:ascii="Arial" w:hAnsi="Arial" w:cs="Arial"/>
          <w:b/>
          <w:bCs/>
          <w:sz w:val="20"/>
          <w:szCs w:val="20"/>
        </w:rPr>
      </w:pPr>
      <w:bookmarkStart w:id="16" w:name="_Toc236647035"/>
      <w:r w:rsidRPr="00CA333D">
        <w:rPr>
          <w:rFonts w:ascii="Arial" w:hAnsi="Arial" w:cs="Arial"/>
          <w:b/>
          <w:bCs/>
          <w:sz w:val="20"/>
          <w:szCs w:val="20"/>
        </w:rPr>
        <w:t>R3.6</w:t>
      </w:r>
      <w:r w:rsidR="00210EB0" w:rsidRPr="00CA333D">
        <w:rPr>
          <w:rFonts w:ascii="Arial" w:hAnsi="Arial" w:cs="Arial"/>
          <w:b/>
          <w:bCs/>
          <w:sz w:val="20"/>
          <w:szCs w:val="20"/>
        </w:rPr>
        <w:t xml:space="preserve"> Description et paramètres de la conférence</w:t>
      </w:r>
      <w:bookmarkEnd w:id="16"/>
    </w:p>
    <w:p w14:paraId="6B83B60D" w14:textId="77777777" w:rsidR="00210EB0" w:rsidRPr="00CA333D" w:rsidRDefault="00210EB0">
      <w:pPr>
        <w:pStyle w:val="Paragraphedeliste"/>
        <w:numPr>
          <w:ilvl w:val="0"/>
          <w:numId w:val="19"/>
        </w:numPr>
        <w:spacing w:after="160"/>
        <w:jc w:val="both"/>
        <w:rPr>
          <w:rFonts w:ascii="Arial" w:hAnsi="Arial"/>
          <w:sz w:val="20"/>
          <w:szCs w:val="20"/>
        </w:rPr>
      </w:pPr>
      <w:r w:rsidRPr="00CA333D">
        <w:rPr>
          <w:rFonts w:ascii="Arial" w:hAnsi="Arial"/>
          <w:sz w:val="20"/>
          <w:szCs w:val="20"/>
        </w:rPr>
        <w:t>Format : Présentiel (option hybride possible avec streaming)</w:t>
      </w:r>
    </w:p>
    <w:p w14:paraId="36EBFA99" w14:textId="77777777" w:rsidR="00210EB0" w:rsidRPr="00CA333D" w:rsidRDefault="00210EB0">
      <w:pPr>
        <w:pStyle w:val="Paragraphedeliste"/>
        <w:numPr>
          <w:ilvl w:val="0"/>
          <w:numId w:val="19"/>
        </w:numPr>
        <w:spacing w:after="160"/>
        <w:jc w:val="both"/>
        <w:rPr>
          <w:rFonts w:ascii="Arial" w:hAnsi="Arial"/>
          <w:sz w:val="20"/>
          <w:szCs w:val="20"/>
        </w:rPr>
      </w:pPr>
      <w:r w:rsidRPr="00CA333D">
        <w:rPr>
          <w:rFonts w:ascii="Arial" w:hAnsi="Arial"/>
          <w:sz w:val="20"/>
          <w:szCs w:val="20"/>
        </w:rPr>
        <w:t>Dates : 15-16 septembre 2026</w:t>
      </w:r>
    </w:p>
    <w:p w14:paraId="15F98C63" w14:textId="77777777" w:rsidR="00210EB0" w:rsidRPr="00CA333D" w:rsidRDefault="00210EB0">
      <w:pPr>
        <w:pStyle w:val="Paragraphedeliste"/>
        <w:numPr>
          <w:ilvl w:val="0"/>
          <w:numId w:val="19"/>
        </w:numPr>
        <w:spacing w:after="160"/>
        <w:jc w:val="both"/>
        <w:rPr>
          <w:rFonts w:ascii="Arial" w:hAnsi="Arial"/>
          <w:sz w:val="20"/>
          <w:szCs w:val="20"/>
        </w:rPr>
      </w:pPr>
      <w:r w:rsidRPr="00CA333D">
        <w:rPr>
          <w:rFonts w:ascii="Arial" w:hAnsi="Arial"/>
          <w:sz w:val="20"/>
          <w:szCs w:val="20"/>
        </w:rPr>
        <w:t>Durée : 2 jours</w:t>
      </w:r>
    </w:p>
    <w:p w14:paraId="218B6C69" w14:textId="77777777" w:rsidR="00210EB0" w:rsidRPr="00CA333D" w:rsidRDefault="00210EB0">
      <w:pPr>
        <w:pStyle w:val="Paragraphedeliste"/>
        <w:numPr>
          <w:ilvl w:val="0"/>
          <w:numId w:val="19"/>
        </w:numPr>
        <w:spacing w:after="160"/>
        <w:jc w:val="both"/>
        <w:rPr>
          <w:rFonts w:ascii="Arial" w:hAnsi="Arial"/>
          <w:sz w:val="20"/>
          <w:szCs w:val="20"/>
        </w:rPr>
      </w:pPr>
      <w:r w:rsidRPr="00CA333D">
        <w:rPr>
          <w:rFonts w:ascii="Arial" w:hAnsi="Arial"/>
          <w:sz w:val="20"/>
          <w:szCs w:val="20"/>
        </w:rPr>
        <w:t>Lieu : Rabat, Maroc (hôtel 4 étoiles)</w:t>
      </w:r>
    </w:p>
    <w:p w14:paraId="7CCAC5B1" w14:textId="77777777" w:rsidR="00210EB0" w:rsidRPr="00CA333D" w:rsidRDefault="00210EB0">
      <w:pPr>
        <w:pStyle w:val="Paragraphedeliste"/>
        <w:numPr>
          <w:ilvl w:val="0"/>
          <w:numId w:val="19"/>
        </w:numPr>
        <w:spacing w:after="160"/>
        <w:jc w:val="both"/>
        <w:rPr>
          <w:rFonts w:ascii="Arial" w:hAnsi="Arial"/>
          <w:sz w:val="20"/>
          <w:szCs w:val="20"/>
        </w:rPr>
      </w:pPr>
      <w:r w:rsidRPr="00CA333D">
        <w:rPr>
          <w:rFonts w:ascii="Arial" w:hAnsi="Arial"/>
          <w:sz w:val="20"/>
          <w:szCs w:val="20"/>
        </w:rPr>
        <w:t>Participation estimée : 150-200 participants</w:t>
      </w:r>
    </w:p>
    <w:p w14:paraId="0A0F176F" w14:textId="77777777" w:rsidR="00210EB0" w:rsidRPr="00CA333D" w:rsidRDefault="00210EB0" w:rsidP="00210EB0">
      <w:pPr>
        <w:jc w:val="both"/>
        <w:rPr>
          <w:rFonts w:ascii="Arial" w:hAnsi="Arial" w:cs="Arial"/>
          <w:b/>
          <w:bCs/>
          <w:sz w:val="20"/>
          <w:szCs w:val="20"/>
        </w:rPr>
      </w:pPr>
      <w:r w:rsidRPr="00CA333D">
        <w:rPr>
          <w:rFonts w:ascii="Arial" w:hAnsi="Arial" w:cs="Arial"/>
          <w:b/>
          <w:bCs/>
          <w:sz w:val="20"/>
          <w:szCs w:val="20"/>
        </w:rPr>
        <w:t>Public ciblé :</w:t>
      </w:r>
    </w:p>
    <w:p w14:paraId="0002A1D2" w14:textId="77777777" w:rsidR="00210EB0" w:rsidRPr="00CA333D" w:rsidRDefault="00210EB0">
      <w:pPr>
        <w:pStyle w:val="Paragraphedeliste"/>
        <w:numPr>
          <w:ilvl w:val="0"/>
          <w:numId w:val="20"/>
        </w:numPr>
        <w:spacing w:after="160"/>
        <w:jc w:val="both"/>
        <w:rPr>
          <w:rFonts w:ascii="Arial" w:hAnsi="Arial"/>
          <w:sz w:val="20"/>
          <w:szCs w:val="20"/>
        </w:rPr>
      </w:pPr>
      <w:r w:rsidRPr="00CA333D">
        <w:rPr>
          <w:rFonts w:ascii="Arial" w:hAnsi="Arial"/>
          <w:sz w:val="20"/>
          <w:szCs w:val="20"/>
        </w:rPr>
        <w:t>Hautes autorités du MSPS et ministères impliqués dans la gestion des urgences sanitaires</w:t>
      </w:r>
    </w:p>
    <w:p w14:paraId="00069404" w14:textId="77777777" w:rsidR="00210EB0" w:rsidRPr="00CA333D" w:rsidRDefault="00210EB0">
      <w:pPr>
        <w:pStyle w:val="Paragraphedeliste"/>
        <w:numPr>
          <w:ilvl w:val="0"/>
          <w:numId w:val="20"/>
        </w:numPr>
        <w:spacing w:after="160"/>
        <w:jc w:val="both"/>
        <w:rPr>
          <w:rFonts w:ascii="Arial" w:hAnsi="Arial"/>
          <w:sz w:val="20"/>
          <w:szCs w:val="20"/>
        </w:rPr>
      </w:pPr>
      <w:r w:rsidRPr="00CA333D">
        <w:rPr>
          <w:rFonts w:ascii="Arial" w:hAnsi="Arial"/>
          <w:sz w:val="20"/>
          <w:szCs w:val="20"/>
        </w:rPr>
        <w:t>Hautes autorités de la Délégation de l’Union européenne</w:t>
      </w:r>
    </w:p>
    <w:p w14:paraId="1768FCB4" w14:textId="77777777" w:rsidR="00210EB0" w:rsidRPr="00CA333D" w:rsidRDefault="00210EB0">
      <w:pPr>
        <w:pStyle w:val="Paragraphedeliste"/>
        <w:numPr>
          <w:ilvl w:val="0"/>
          <w:numId w:val="20"/>
        </w:numPr>
        <w:spacing w:after="160"/>
        <w:jc w:val="both"/>
        <w:rPr>
          <w:rFonts w:ascii="Arial" w:hAnsi="Arial"/>
          <w:sz w:val="20"/>
          <w:szCs w:val="20"/>
        </w:rPr>
      </w:pPr>
      <w:r w:rsidRPr="00CA333D">
        <w:rPr>
          <w:rFonts w:ascii="Arial" w:hAnsi="Arial"/>
          <w:sz w:val="20"/>
          <w:szCs w:val="20"/>
        </w:rPr>
        <w:t>Représentants des Directions centrales, GST et agences nationales du MSPS</w:t>
      </w:r>
    </w:p>
    <w:p w14:paraId="31B33CE3" w14:textId="77777777" w:rsidR="00210EB0" w:rsidRPr="00CA333D" w:rsidRDefault="00210EB0">
      <w:pPr>
        <w:pStyle w:val="Paragraphedeliste"/>
        <w:numPr>
          <w:ilvl w:val="0"/>
          <w:numId w:val="20"/>
        </w:numPr>
        <w:spacing w:after="160"/>
        <w:jc w:val="both"/>
        <w:rPr>
          <w:rFonts w:ascii="Arial" w:hAnsi="Arial"/>
          <w:sz w:val="20"/>
          <w:szCs w:val="20"/>
        </w:rPr>
      </w:pPr>
      <w:r w:rsidRPr="00CA333D">
        <w:rPr>
          <w:rFonts w:ascii="Arial" w:hAnsi="Arial"/>
          <w:sz w:val="20"/>
          <w:szCs w:val="20"/>
        </w:rPr>
        <w:t>Représentants des missions diplomatiques</w:t>
      </w:r>
    </w:p>
    <w:p w14:paraId="44339FF7" w14:textId="77777777" w:rsidR="00210EB0" w:rsidRPr="00CA333D" w:rsidRDefault="00210EB0">
      <w:pPr>
        <w:pStyle w:val="Paragraphedeliste"/>
        <w:numPr>
          <w:ilvl w:val="0"/>
          <w:numId w:val="20"/>
        </w:numPr>
        <w:spacing w:after="160"/>
        <w:jc w:val="both"/>
        <w:rPr>
          <w:rFonts w:ascii="Arial" w:hAnsi="Arial"/>
          <w:sz w:val="20"/>
          <w:szCs w:val="20"/>
        </w:rPr>
      </w:pPr>
      <w:r w:rsidRPr="00CA333D">
        <w:rPr>
          <w:rFonts w:ascii="Arial" w:hAnsi="Arial"/>
          <w:sz w:val="20"/>
          <w:szCs w:val="20"/>
        </w:rPr>
        <w:t>Représentants d'Organisations Internationales (agences multilatérales et bilatérales)</w:t>
      </w:r>
    </w:p>
    <w:p w14:paraId="0B8C95DC" w14:textId="77777777" w:rsidR="00210EB0" w:rsidRPr="00CA333D" w:rsidRDefault="00210EB0">
      <w:pPr>
        <w:pStyle w:val="Paragraphedeliste"/>
        <w:numPr>
          <w:ilvl w:val="0"/>
          <w:numId w:val="20"/>
        </w:numPr>
        <w:spacing w:after="160"/>
        <w:jc w:val="both"/>
        <w:rPr>
          <w:rFonts w:ascii="Arial" w:hAnsi="Arial"/>
          <w:sz w:val="20"/>
          <w:szCs w:val="20"/>
        </w:rPr>
      </w:pPr>
      <w:r w:rsidRPr="00CA333D">
        <w:rPr>
          <w:rFonts w:ascii="Arial" w:hAnsi="Arial"/>
          <w:sz w:val="20"/>
          <w:szCs w:val="20"/>
        </w:rPr>
        <w:t>Membres du réseau national (CNOUSP-CROUSP-EIR)</w:t>
      </w:r>
    </w:p>
    <w:p w14:paraId="2B5DC535" w14:textId="77777777" w:rsidR="00210EB0" w:rsidRPr="00CA333D" w:rsidRDefault="00210EB0">
      <w:pPr>
        <w:pStyle w:val="Paragraphedeliste"/>
        <w:numPr>
          <w:ilvl w:val="0"/>
          <w:numId w:val="20"/>
        </w:numPr>
        <w:spacing w:after="160"/>
        <w:jc w:val="both"/>
        <w:rPr>
          <w:rFonts w:ascii="Arial" w:hAnsi="Arial"/>
          <w:sz w:val="20"/>
          <w:szCs w:val="20"/>
        </w:rPr>
      </w:pPr>
      <w:r w:rsidRPr="00CA333D">
        <w:rPr>
          <w:rFonts w:ascii="Arial" w:hAnsi="Arial"/>
          <w:sz w:val="20"/>
          <w:szCs w:val="20"/>
        </w:rPr>
        <w:t>Représentants des Collectivités Territoriales</w:t>
      </w:r>
    </w:p>
    <w:p w14:paraId="47634324" w14:textId="77777777" w:rsidR="00AE6029" w:rsidRPr="00CA333D" w:rsidRDefault="00210EB0">
      <w:pPr>
        <w:pStyle w:val="Paragraphedeliste"/>
        <w:numPr>
          <w:ilvl w:val="0"/>
          <w:numId w:val="20"/>
        </w:numPr>
        <w:spacing w:after="160"/>
        <w:jc w:val="both"/>
        <w:rPr>
          <w:rFonts w:ascii="Arial" w:hAnsi="Arial"/>
          <w:sz w:val="20"/>
          <w:szCs w:val="20"/>
        </w:rPr>
      </w:pPr>
      <w:r w:rsidRPr="00CA333D">
        <w:rPr>
          <w:rFonts w:ascii="Arial" w:hAnsi="Arial"/>
          <w:sz w:val="20"/>
          <w:szCs w:val="20"/>
        </w:rPr>
        <w:t>Représentants du secteur privé et de la société civile</w:t>
      </w:r>
    </w:p>
    <w:p w14:paraId="4613A175" w14:textId="77777777" w:rsidR="00210EB0" w:rsidRPr="00CA333D" w:rsidRDefault="00210EB0" w:rsidP="00210EB0">
      <w:pPr>
        <w:jc w:val="both"/>
        <w:rPr>
          <w:rFonts w:ascii="Arial" w:hAnsi="Arial" w:cs="Arial"/>
          <w:b/>
          <w:bCs/>
          <w:sz w:val="20"/>
          <w:szCs w:val="20"/>
        </w:rPr>
      </w:pPr>
      <w:r w:rsidRPr="00CA333D">
        <w:rPr>
          <w:rFonts w:ascii="Arial" w:hAnsi="Arial" w:cs="Arial"/>
          <w:b/>
          <w:bCs/>
          <w:sz w:val="20"/>
          <w:szCs w:val="20"/>
        </w:rPr>
        <w:t>Services techniques :</w:t>
      </w:r>
    </w:p>
    <w:p w14:paraId="7A25D620" w14:textId="77777777" w:rsidR="00210EB0" w:rsidRPr="00CA333D" w:rsidRDefault="00210EB0">
      <w:pPr>
        <w:pStyle w:val="Paragraphedeliste"/>
        <w:numPr>
          <w:ilvl w:val="0"/>
          <w:numId w:val="21"/>
        </w:numPr>
        <w:spacing w:after="160"/>
        <w:jc w:val="both"/>
        <w:rPr>
          <w:rFonts w:ascii="Arial" w:hAnsi="Arial"/>
          <w:sz w:val="20"/>
          <w:szCs w:val="20"/>
        </w:rPr>
      </w:pPr>
      <w:r w:rsidRPr="00CA333D">
        <w:rPr>
          <w:rFonts w:ascii="Arial" w:hAnsi="Arial"/>
          <w:sz w:val="20"/>
          <w:szCs w:val="20"/>
        </w:rPr>
        <w:t>Sonorisation et audiovisuel professionnels</w:t>
      </w:r>
    </w:p>
    <w:p w14:paraId="1894748D" w14:textId="77777777" w:rsidR="00210EB0" w:rsidRPr="00CA333D" w:rsidRDefault="00210EB0">
      <w:pPr>
        <w:pStyle w:val="Paragraphedeliste"/>
        <w:numPr>
          <w:ilvl w:val="0"/>
          <w:numId w:val="21"/>
        </w:numPr>
        <w:spacing w:after="160"/>
        <w:jc w:val="both"/>
        <w:rPr>
          <w:rFonts w:ascii="Arial" w:hAnsi="Arial"/>
          <w:sz w:val="20"/>
          <w:szCs w:val="20"/>
        </w:rPr>
      </w:pPr>
      <w:r w:rsidRPr="00CA333D">
        <w:rPr>
          <w:rFonts w:ascii="Arial" w:hAnsi="Arial"/>
          <w:sz w:val="20"/>
          <w:szCs w:val="20"/>
        </w:rPr>
        <w:t>Streaming en option (si format hybride)</w:t>
      </w:r>
    </w:p>
    <w:p w14:paraId="1248007E" w14:textId="77777777" w:rsidR="00210EB0" w:rsidRPr="00CA333D" w:rsidRDefault="00210EB0">
      <w:pPr>
        <w:pStyle w:val="Paragraphedeliste"/>
        <w:numPr>
          <w:ilvl w:val="0"/>
          <w:numId w:val="21"/>
        </w:numPr>
        <w:spacing w:after="160"/>
        <w:jc w:val="both"/>
        <w:rPr>
          <w:rFonts w:ascii="Arial" w:hAnsi="Arial"/>
          <w:sz w:val="20"/>
          <w:szCs w:val="20"/>
        </w:rPr>
      </w:pPr>
      <w:r w:rsidRPr="00CA333D">
        <w:rPr>
          <w:rFonts w:ascii="Arial" w:hAnsi="Arial"/>
          <w:sz w:val="20"/>
          <w:szCs w:val="20"/>
        </w:rPr>
        <w:t>Supports de communication de qualité professionnelle</w:t>
      </w:r>
    </w:p>
    <w:p w14:paraId="6F47AF3F" w14:textId="77777777" w:rsidR="00210EB0" w:rsidRPr="00CA333D" w:rsidRDefault="00210EB0" w:rsidP="00210EB0">
      <w:pPr>
        <w:pStyle w:val="Paragraphedeliste"/>
        <w:jc w:val="both"/>
        <w:rPr>
          <w:rFonts w:ascii="Arial" w:hAnsi="Arial"/>
          <w:sz w:val="20"/>
          <w:szCs w:val="20"/>
        </w:rPr>
      </w:pPr>
    </w:p>
    <w:p w14:paraId="2C1AFD0C" w14:textId="77777777" w:rsidR="00210EB0" w:rsidRPr="00CA333D" w:rsidRDefault="006A7EAE" w:rsidP="00991B35">
      <w:pPr>
        <w:spacing w:before="100" w:beforeAutospacing="1" w:after="100" w:afterAutospacing="1"/>
        <w:jc w:val="both"/>
        <w:outlineLvl w:val="2"/>
        <w:rPr>
          <w:rFonts w:ascii="Arial" w:hAnsi="Arial" w:cs="Arial"/>
          <w:b/>
          <w:bCs/>
          <w:sz w:val="20"/>
          <w:szCs w:val="20"/>
        </w:rPr>
      </w:pPr>
      <w:bookmarkStart w:id="17" w:name="_Toc236647036"/>
      <w:r w:rsidRPr="00CA333D">
        <w:rPr>
          <w:rFonts w:ascii="Arial" w:hAnsi="Arial" w:cs="Arial"/>
          <w:b/>
          <w:bCs/>
          <w:sz w:val="20"/>
          <w:szCs w:val="20"/>
        </w:rPr>
        <w:t xml:space="preserve">3.4 Résultat </w:t>
      </w:r>
      <w:r w:rsidR="00E5269A" w:rsidRPr="00CA333D">
        <w:rPr>
          <w:rFonts w:ascii="Arial" w:hAnsi="Arial" w:cs="Arial"/>
          <w:b/>
          <w:bCs/>
          <w:sz w:val="20"/>
          <w:szCs w:val="20"/>
        </w:rPr>
        <w:t>4.</w:t>
      </w:r>
      <w:r w:rsidR="00210EB0" w:rsidRPr="00CA333D">
        <w:rPr>
          <w:rFonts w:ascii="Arial" w:hAnsi="Arial" w:cs="Arial"/>
          <w:b/>
          <w:bCs/>
          <w:sz w:val="20"/>
          <w:szCs w:val="20"/>
        </w:rPr>
        <w:t xml:space="preserve"> Exigences et normes de conformité</w:t>
      </w:r>
      <w:bookmarkEnd w:id="17"/>
    </w:p>
    <w:p w14:paraId="226A8443" w14:textId="77777777" w:rsidR="00210EB0" w:rsidRPr="00CA333D" w:rsidRDefault="00210EB0" w:rsidP="00D209A8">
      <w:pPr>
        <w:spacing w:before="100" w:beforeAutospacing="1" w:after="100" w:afterAutospacing="1"/>
        <w:jc w:val="both"/>
        <w:outlineLvl w:val="2"/>
        <w:rPr>
          <w:rFonts w:ascii="Arial" w:hAnsi="Arial" w:cs="Arial"/>
          <w:b/>
          <w:bCs/>
          <w:sz w:val="20"/>
          <w:szCs w:val="20"/>
        </w:rPr>
      </w:pPr>
      <w:bookmarkStart w:id="18" w:name="_Toc236647037"/>
      <w:r w:rsidRPr="00CA333D">
        <w:rPr>
          <w:rFonts w:ascii="Arial" w:hAnsi="Arial" w:cs="Arial"/>
          <w:b/>
          <w:bCs/>
          <w:sz w:val="20"/>
          <w:szCs w:val="20"/>
        </w:rPr>
        <w:t>R4.1 Normes obligatoires</w:t>
      </w:r>
      <w:bookmarkEnd w:id="18"/>
    </w:p>
    <w:p w14:paraId="6B60BC14" w14:textId="77777777" w:rsidR="00210EB0" w:rsidRPr="00CA333D" w:rsidRDefault="00210EB0" w:rsidP="00210EB0">
      <w:pPr>
        <w:jc w:val="both"/>
        <w:rPr>
          <w:rFonts w:ascii="Arial" w:hAnsi="Arial" w:cs="Arial"/>
          <w:b/>
          <w:bCs/>
          <w:sz w:val="20"/>
          <w:szCs w:val="20"/>
        </w:rPr>
      </w:pPr>
    </w:p>
    <w:p w14:paraId="791C3EE0" w14:textId="77777777" w:rsidR="00066B0A" w:rsidRPr="00CA333D" w:rsidRDefault="00066B0A" w:rsidP="00066B0A">
      <w:pPr>
        <w:jc w:val="both"/>
        <w:rPr>
          <w:rFonts w:ascii="Arial" w:hAnsi="Arial" w:cs="Arial"/>
          <w:b/>
          <w:bCs/>
          <w:sz w:val="20"/>
          <w:szCs w:val="20"/>
        </w:rPr>
      </w:pPr>
      <w:r w:rsidRPr="00CA333D">
        <w:rPr>
          <w:rFonts w:ascii="Arial" w:hAnsi="Arial" w:cs="Arial"/>
          <w:b/>
          <w:bCs/>
          <w:sz w:val="20"/>
          <w:szCs w:val="20"/>
        </w:rPr>
        <w:t>Protocole national et représentation :</w:t>
      </w:r>
    </w:p>
    <w:p w14:paraId="4BA52211" w14:textId="77777777" w:rsidR="00066B0A" w:rsidRPr="00CA333D" w:rsidRDefault="00066B0A">
      <w:pPr>
        <w:pStyle w:val="Paragraphedeliste"/>
        <w:numPr>
          <w:ilvl w:val="0"/>
          <w:numId w:val="24"/>
        </w:numPr>
        <w:spacing w:after="160"/>
        <w:jc w:val="both"/>
        <w:rPr>
          <w:rFonts w:ascii="Arial" w:hAnsi="Arial"/>
          <w:sz w:val="20"/>
          <w:szCs w:val="20"/>
        </w:rPr>
      </w:pPr>
      <w:r w:rsidRPr="00CA333D">
        <w:rPr>
          <w:rFonts w:ascii="Arial" w:hAnsi="Arial"/>
          <w:sz w:val="20"/>
          <w:szCs w:val="20"/>
        </w:rPr>
        <w:t xml:space="preserve">Respect strict des directives liées au protocole d'accueil des VIP et application stricte du protocole en vigueur dans le Royaume Chérifien. </w:t>
      </w:r>
    </w:p>
    <w:p w14:paraId="1918C869" w14:textId="77777777" w:rsidR="00066B0A" w:rsidRPr="00CA333D" w:rsidRDefault="00066B0A">
      <w:pPr>
        <w:pStyle w:val="Paragraphedeliste"/>
        <w:numPr>
          <w:ilvl w:val="0"/>
          <w:numId w:val="24"/>
        </w:numPr>
        <w:spacing w:after="160"/>
        <w:jc w:val="both"/>
        <w:rPr>
          <w:rFonts w:ascii="Arial" w:hAnsi="Arial"/>
          <w:sz w:val="20"/>
          <w:szCs w:val="20"/>
        </w:rPr>
      </w:pPr>
      <w:r w:rsidRPr="00CA333D">
        <w:rPr>
          <w:rFonts w:ascii="Arial" w:hAnsi="Arial"/>
          <w:sz w:val="20"/>
          <w:szCs w:val="20"/>
        </w:rPr>
        <w:t xml:space="preserve">Signalétique et dispositifs conformes aux protocoles officiels du Maroc. </w:t>
      </w:r>
    </w:p>
    <w:p w14:paraId="66CD1CA3" w14:textId="77777777" w:rsidR="00210EB0" w:rsidRPr="00CA333D" w:rsidRDefault="00210EB0" w:rsidP="00210EB0">
      <w:pPr>
        <w:jc w:val="both"/>
        <w:rPr>
          <w:rFonts w:ascii="Arial" w:hAnsi="Arial" w:cs="Arial"/>
          <w:b/>
          <w:bCs/>
          <w:sz w:val="20"/>
          <w:szCs w:val="20"/>
        </w:rPr>
      </w:pPr>
      <w:r w:rsidRPr="00CA333D">
        <w:rPr>
          <w:rFonts w:ascii="Arial" w:hAnsi="Arial" w:cs="Arial"/>
          <w:b/>
          <w:bCs/>
          <w:sz w:val="20"/>
          <w:szCs w:val="20"/>
        </w:rPr>
        <w:t>Visibilité Union Européenne et de la coopération entre le Royaume du Maroc et l’Union européenne:</w:t>
      </w:r>
    </w:p>
    <w:p w14:paraId="65D097C4" w14:textId="77777777" w:rsidR="00210EB0" w:rsidRPr="00CA333D" w:rsidRDefault="00210EB0">
      <w:pPr>
        <w:pStyle w:val="Paragraphedeliste"/>
        <w:numPr>
          <w:ilvl w:val="0"/>
          <w:numId w:val="22"/>
        </w:numPr>
        <w:spacing w:after="160"/>
        <w:jc w:val="both"/>
        <w:rPr>
          <w:rFonts w:ascii="Arial" w:hAnsi="Arial"/>
          <w:sz w:val="20"/>
          <w:szCs w:val="20"/>
        </w:rPr>
      </w:pPr>
      <w:r w:rsidRPr="00CA333D">
        <w:rPr>
          <w:rFonts w:ascii="Arial" w:hAnsi="Arial"/>
          <w:sz w:val="20"/>
          <w:szCs w:val="20"/>
        </w:rPr>
        <w:t>Respect intégral des lignes directrices de communication et de visibilité de l'UE</w:t>
      </w:r>
    </w:p>
    <w:p w14:paraId="0E5B3264" w14:textId="77777777" w:rsidR="00210EB0" w:rsidRPr="00CA333D" w:rsidRDefault="00210EB0">
      <w:pPr>
        <w:pStyle w:val="Paragraphedeliste"/>
        <w:numPr>
          <w:ilvl w:val="0"/>
          <w:numId w:val="22"/>
        </w:numPr>
        <w:spacing w:after="160"/>
        <w:jc w:val="both"/>
        <w:rPr>
          <w:rFonts w:ascii="Arial" w:hAnsi="Arial"/>
          <w:sz w:val="20"/>
          <w:szCs w:val="20"/>
        </w:rPr>
      </w:pPr>
      <w:r w:rsidRPr="00CA333D">
        <w:rPr>
          <w:rFonts w:ascii="Arial" w:hAnsi="Arial"/>
          <w:sz w:val="20"/>
          <w:szCs w:val="20"/>
        </w:rPr>
        <w:t>Consultation du Guide officiel de l'UE avant toute production</w:t>
      </w:r>
    </w:p>
    <w:p w14:paraId="5BA8E74A" w14:textId="77777777" w:rsidR="00210EB0" w:rsidRPr="00CA333D" w:rsidRDefault="00210EB0">
      <w:pPr>
        <w:pStyle w:val="Paragraphedeliste"/>
        <w:numPr>
          <w:ilvl w:val="0"/>
          <w:numId w:val="22"/>
        </w:numPr>
        <w:spacing w:after="160"/>
        <w:jc w:val="both"/>
        <w:rPr>
          <w:rFonts w:ascii="Arial" w:hAnsi="Arial"/>
          <w:sz w:val="20"/>
          <w:szCs w:val="20"/>
        </w:rPr>
      </w:pPr>
      <w:r w:rsidRPr="00CA333D">
        <w:rPr>
          <w:rFonts w:ascii="Arial" w:hAnsi="Arial"/>
          <w:sz w:val="20"/>
          <w:szCs w:val="20"/>
        </w:rPr>
        <w:t>Intégration appropriée des logos et mentions obligatoires UE</w:t>
      </w:r>
    </w:p>
    <w:p w14:paraId="79BDEE3A" w14:textId="77777777" w:rsidR="00210EB0" w:rsidRPr="00CA333D" w:rsidRDefault="00210EB0">
      <w:pPr>
        <w:pStyle w:val="Paragraphedeliste"/>
        <w:numPr>
          <w:ilvl w:val="0"/>
          <w:numId w:val="22"/>
        </w:numPr>
        <w:spacing w:after="160"/>
        <w:jc w:val="both"/>
        <w:rPr>
          <w:rFonts w:ascii="Arial" w:hAnsi="Arial"/>
          <w:sz w:val="20"/>
          <w:szCs w:val="20"/>
        </w:rPr>
      </w:pPr>
      <w:r w:rsidRPr="00CA333D">
        <w:rPr>
          <w:rFonts w:ascii="Arial" w:hAnsi="Arial"/>
          <w:sz w:val="20"/>
          <w:szCs w:val="20"/>
        </w:rPr>
        <w:lastRenderedPageBreak/>
        <w:t>Respect des lignes éditoriales UE</w:t>
      </w:r>
    </w:p>
    <w:p w14:paraId="066919F0" w14:textId="77777777" w:rsidR="00210EB0" w:rsidRPr="00CA333D" w:rsidRDefault="00210EB0" w:rsidP="00210EB0">
      <w:pPr>
        <w:jc w:val="both"/>
        <w:rPr>
          <w:rFonts w:ascii="Arial" w:hAnsi="Arial" w:cs="Arial"/>
          <w:b/>
          <w:bCs/>
          <w:sz w:val="20"/>
          <w:szCs w:val="20"/>
        </w:rPr>
      </w:pPr>
      <w:r w:rsidRPr="00CA333D">
        <w:rPr>
          <w:rFonts w:ascii="Arial" w:hAnsi="Arial" w:cs="Arial"/>
          <w:b/>
          <w:bCs/>
          <w:sz w:val="20"/>
          <w:szCs w:val="20"/>
        </w:rPr>
        <w:t>Directives MSPS :</w:t>
      </w:r>
    </w:p>
    <w:p w14:paraId="0914D133" w14:textId="77777777" w:rsidR="00210EB0" w:rsidRPr="00CA333D" w:rsidRDefault="00210EB0">
      <w:pPr>
        <w:pStyle w:val="Paragraphedeliste"/>
        <w:numPr>
          <w:ilvl w:val="0"/>
          <w:numId w:val="23"/>
        </w:numPr>
        <w:spacing w:after="160"/>
        <w:jc w:val="both"/>
        <w:rPr>
          <w:rFonts w:ascii="Arial" w:hAnsi="Arial"/>
          <w:sz w:val="20"/>
          <w:szCs w:val="20"/>
        </w:rPr>
      </w:pPr>
      <w:r w:rsidRPr="00CA333D">
        <w:rPr>
          <w:rFonts w:ascii="Arial" w:hAnsi="Arial"/>
          <w:sz w:val="20"/>
          <w:szCs w:val="20"/>
        </w:rPr>
        <w:t>Respect des chartes graphiques et directives fournies par la Division de la Communication du MSPS</w:t>
      </w:r>
    </w:p>
    <w:p w14:paraId="7EAA502A" w14:textId="77777777" w:rsidR="00210EB0" w:rsidRPr="00CA333D" w:rsidRDefault="00210EB0">
      <w:pPr>
        <w:pStyle w:val="Paragraphedeliste"/>
        <w:numPr>
          <w:ilvl w:val="0"/>
          <w:numId w:val="23"/>
        </w:numPr>
        <w:spacing w:after="160"/>
        <w:jc w:val="both"/>
        <w:rPr>
          <w:rFonts w:ascii="Arial" w:hAnsi="Arial"/>
          <w:sz w:val="20"/>
          <w:szCs w:val="20"/>
        </w:rPr>
      </w:pPr>
      <w:r w:rsidRPr="00CA333D">
        <w:rPr>
          <w:rFonts w:ascii="Arial" w:hAnsi="Arial"/>
          <w:sz w:val="20"/>
          <w:szCs w:val="20"/>
        </w:rPr>
        <w:t>Conformité avec les normes de communication officielles du Ministère</w:t>
      </w:r>
    </w:p>
    <w:p w14:paraId="66D255C3" w14:textId="77777777" w:rsidR="00210EB0" w:rsidRPr="00CA333D" w:rsidRDefault="00210EB0">
      <w:pPr>
        <w:pStyle w:val="Paragraphedeliste"/>
        <w:numPr>
          <w:ilvl w:val="0"/>
          <w:numId w:val="23"/>
        </w:numPr>
        <w:spacing w:after="160"/>
        <w:jc w:val="both"/>
        <w:rPr>
          <w:rFonts w:ascii="Arial" w:hAnsi="Arial"/>
          <w:sz w:val="20"/>
          <w:szCs w:val="20"/>
        </w:rPr>
      </w:pPr>
      <w:r w:rsidRPr="00CA333D">
        <w:rPr>
          <w:rFonts w:ascii="Arial" w:hAnsi="Arial"/>
          <w:sz w:val="20"/>
          <w:szCs w:val="20"/>
        </w:rPr>
        <w:t>Validation par le MSPS avant toute production/diffusion</w:t>
      </w:r>
    </w:p>
    <w:p w14:paraId="2E311972" w14:textId="77777777" w:rsidR="00210EB0" w:rsidRPr="00CA333D" w:rsidRDefault="00210EB0" w:rsidP="00D209A8">
      <w:pPr>
        <w:spacing w:before="100" w:beforeAutospacing="1" w:after="100" w:afterAutospacing="1"/>
        <w:jc w:val="both"/>
        <w:outlineLvl w:val="2"/>
        <w:rPr>
          <w:rFonts w:ascii="Arial" w:hAnsi="Arial" w:cs="Arial"/>
          <w:b/>
          <w:bCs/>
          <w:sz w:val="20"/>
          <w:szCs w:val="20"/>
        </w:rPr>
      </w:pPr>
      <w:bookmarkStart w:id="19" w:name="_Toc236647038"/>
      <w:r w:rsidRPr="00CA333D">
        <w:rPr>
          <w:rFonts w:ascii="Arial" w:hAnsi="Arial" w:cs="Arial"/>
          <w:b/>
          <w:bCs/>
          <w:sz w:val="20"/>
          <w:szCs w:val="20"/>
        </w:rPr>
        <w:t>R4.2 Spécifications techniques</w:t>
      </w:r>
      <w:bookmarkEnd w:id="19"/>
    </w:p>
    <w:p w14:paraId="2CA9EAB4" w14:textId="77777777" w:rsidR="00210EB0" w:rsidRPr="00CA333D" w:rsidRDefault="00210EB0">
      <w:pPr>
        <w:pStyle w:val="Paragraphedeliste"/>
        <w:numPr>
          <w:ilvl w:val="0"/>
          <w:numId w:val="25"/>
        </w:numPr>
        <w:spacing w:after="160"/>
        <w:jc w:val="both"/>
        <w:rPr>
          <w:rFonts w:ascii="Arial" w:hAnsi="Arial"/>
          <w:sz w:val="20"/>
          <w:szCs w:val="20"/>
        </w:rPr>
      </w:pPr>
      <w:r w:rsidRPr="00CA333D">
        <w:rPr>
          <w:rFonts w:ascii="Arial" w:hAnsi="Arial"/>
          <w:sz w:val="20"/>
          <w:szCs w:val="20"/>
        </w:rPr>
        <w:t>Tous les fichiers graphiques doivent être fournis en formats vectoriels éditables (AI, EPS, SVG)</w:t>
      </w:r>
    </w:p>
    <w:p w14:paraId="0D9DCF63" w14:textId="77777777" w:rsidR="00210EB0" w:rsidRPr="00CA333D" w:rsidRDefault="00210EB0">
      <w:pPr>
        <w:pStyle w:val="Paragraphedeliste"/>
        <w:numPr>
          <w:ilvl w:val="0"/>
          <w:numId w:val="25"/>
        </w:numPr>
        <w:spacing w:after="160"/>
        <w:jc w:val="both"/>
        <w:rPr>
          <w:rFonts w:ascii="Arial" w:hAnsi="Arial"/>
          <w:sz w:val="20"/>
          <w:szCs w:val="20"/>
        </w:rPr>
      </w:pPr>
      <w:r w:rsidRPr="00CA333D">
        <w:rPr>
          <w:rFonts w:ascii="Arial" w:hAnsi="Arial"/>
          <w:sz w:val="20"/>
          <w:szCs w:val="20"/>
        </w:rPr>
        <w:t>Formats bitmap en haute définition (PNG, JPG HD)</w:t>
      </w:r>
    </w:p>
    <w:p w14:paraId="7A29D431" w14:textId="77777777" w:rsidR="00210EB0" w:rsidRPr="00CA333D" w:rsidRDefault="00210EB0">
      <w:pPr>
        <w:pStyle w:val="Paragraphedeliste"/>
        <w:numPr>
          <w:ilvl w:val="0"/>
          <w:numId w:val="25"/>
        </w:numPr>
        <w:spacing w:after="160"/>
        <w:jc w:val="both"/>
        <w:rPr>
          <w:rFonts w:ascii="Arial" w:hAnsi="Arial"/>
          <w:sz w:val="20"/>
          <w:szCs w:val="20"/>
        </w:rPr>
      </w:pPr>
      <w:r w:rsidRPr="00CA333D">
        <w:rPr>
          <w:rFonts w:ascii="Arial" w:hAnsi="Arial"/>
          <w:sz w:val="20"/>
          <w:szCs w:val="20"/>
        </w:rPr>
        <w:t>Résolution minimale pour impression : 300 dpi</w:t>
      </w:r>
    </w:p>
    <w:p w14:paraId="31BE43BA" w14:textId="77777777" w:rsidR="00210EB0" w:rsidRPr="00CA333D" w:rsidRDefault="00210EB0">
      <w:pPr>
        <w:pStyle w:val="Paragraphedeliste"/>
        <w:numPr>
          <w:ilvl w:val="0"/>
          <w:numId w:val="25"/>
        </w:numPr>
        <w:spacing w:after="160"/>
        <w:jc w:val="both"/>
        <w:rPr>
          <w:rFonts w:ascii="Arial" w:hAnsi="Arial"/>
          <w:sz w:val="20"/>
          <w:szCs w:val="20"/>
        </w:rPr>
      </w:pPr>
      <w:r w:rsidRPr="00CA333D">
        <w:rPr>
          <w:rFonts w:ascii="Arial" w:hAnsi="Arial"/>
          <w:sz w:val="20"/>
          <w:szCs w:val="20"/>
        </w:rPr>
        <w:t>Modèles Word, PowerPoint et documents doivent être entièrement modifiables</w:t>
      </w:r>
    </w:p>
    <w:p w14:paraId="6B390E02" w14:textId="77777777" w:rsidR="00210EB0" w:rsidRPr="00CA333D" w:rsidRDefault="00210EB0">
      <w:pPr>
        <w:pStyle w:val="Paragraphedeliste"/>
        <w:numPr>
          <w:ilvl w:val="0"/>
          <w:numId w:val="25"/>
        </w:numPr>
        <w:spacing w:after="160"/>
        <w:jc w:val="both"/>
        <w:rPr>
          <w:rFonts w:ascii="Arial" w:hAnsi="Arial"/>
          <w:sz w:val="20"/>
          <w:szCs w:val="20"/>
        </w:rPr>
      </w:pPr>
      <w:r w:rsidRPr="00CA333D">
        <w:rPr>
          <w:rFonts w:ascii="Arial" w:hAnsi="Arial"/>
          <w:sz w:val="20"/>
          <w:szCs w:val="20"/>
        </w:rPr>
        <w:t>Fichiers sources sauvegardés et transmis au MSPS</w:t>
      </w:r>
    </w:p>
    <w:p w14:paraId="06DB61F5" w14:textId="77777777" w:rsidR="00210EB0" w:rsidRPr="00CA333D" w:rsidRDefault="00210EB0" w:rsidP="00D209A8">
      <w:pPr>
        <w:spacing w:before="100" w:beforeAutospacing="1" w:after="100" w:afterAutospacing="1"/>
        <w:jc w:val="both"/>
        <w:outlineLvl w:val="2"/>
        <w:rPr>
          <w:rFonts w:ascii="Arial" w:hAnsi="Arial" w:cs="Arial"/>
          <w:b/>
          <w:bCs/>
          <w:sz w:val="20"/>
          <w:szCs w:val="20"/>
        </w:rPr>
      </w:pPr>
      <w:bookmarkStart w:id="20" w:name="_Toc236647039"/>
      <w:r w:rsidRPr="00CA333D">
        <w:rPr>
          <w:rFonts w:ascii="Arial" w:hAnsi="Arial" w:cs="Arial"/>
          <w:b/>
          <w:bCs/>
          <w:sz w:val="20"/>
          <w:szCs w:val="20"/>
        </w:rPr>
        <w:t>R4.3 Propriété intellectuelle</w:t>
      </w:r>
      <w:bookmarkEnd w:id="20"/>
    </w:p>
    <w:p w14:paraId="2949B7F7" w14:textId="77777777" w:rsidR="00210EB0" w:rsidRPr="00CA333D" w:rsidRDefault="00210EB0" w:rsidP="00210EB0">
      <w:pPr>
        <w:jc w:val="both"/>
        <w:rPr>
          <w:rFonts w:ascii="Arial" w:hAnsi="Arial" w:cs="Arial"/>
          <w:b/>
          <w:bCs/>
          <w:sz w:val="20"/>
          <w:szCs w:val="20"/>
        </w:rPr>
      </w:pPr>
      <w:r w:rsidRPr="00CA333D">
        <w:rPr>
          <w:rFonts w:ascii="Arial" w:hAnsi="Arial" w:cs="Arial"/>
          <w:b/>
          <w:bCs/>
          <w:i/>
          <w:iCs/>
          <w:sz w:val="20"/>
          <w:szCs w:val="20"/>
        </w:rPr>
        <w:t>Important : Toutes les productions, images, documents et ressources générés dans le cadre de cette mission appartiennent au MSPS et à l'UE. Le prestataire cède tous les droits d'auteur et d'exploitation au bénéficiaire</w:t>
      </w:r>
      <w:r w:rsidRPr="00CA333D">
        <w:rPr>
          <w:rFonts w:ascii="Arial" w:hAnsi="Arial" w:cs="Arial"/>
          <w:b/>
          <w:bCs/>
          <w:sz w:val="20"/>
          <w:szCs w:val="20"/>
        </w:rPr>
        <w:t>.</w:t>
      </w:r>
    </w:p>
    <w:p w14:paraId="0C234EE8" w14:textId="77777777" w:rsidR="006A7EAE" w:rsidRPr="00CA333D" w:rsidRDefault="006A7EAE" w:rsidP="00210EB0">
      <w:pPr>
        <w:jc w:val="both"/>
        <w:rPr>
          <w:rFonts w:ascii="Arial" w:hAnsi="Arial" w:cs="Arial"/>
          <w:sz w:val="20"/>
          <w:szCs w:val="20"/>
        </w:rPr>
      </w:pPr>
    </w:p>
    <w:p w14:paraId="4196DB65" w14:textId="77777777" w:rsidR="006A7EAE" w:rsidRPr="00CA333D" w:rsidRDefault="00D209A8" w:rsidP="00D209A8">
      <w:pPr>
        <w:spacing w:before="100" w:beforeAutospacing="1" w:after="100" w:afterAutospacing="1"/>
        <w:jc w:val="both"/>
        <w:outlineLvl w:val="2"/>
        <w:rPr>
          <w:rFonts w:ascii="Arial" w:hAnsi="Arial" w:cs="Arial"/>
          <w:b/>
          <w:bCs/>
        </w:rPr>
      </w:pPr>
      <w:bookmarkStart w:id="21" w:name="_Toc236647040"/>
      <w:r w:rsidRPr="00CA333D">
        <w:rPr>
          <w:rFonts w:ascii="Arial" w:hAnsi="Arial" w:cs="Arial"/>
          <w:b/>
          <w:bCs/>
        </w:rPr>
        <w:t>R</w:t>
      </w:r>
      <w:r w:rsidR="006A7EAE" w:rsidRPr="00CA333D">
        <w:rPr>
          <w:rFonts w:ascii="Arial" w:hAnsi="Arial" w:cs="Arial"/>
          <w:b/>
          <w:bCs/>
        </w:rPr>
        <w:t xml:space="preserve">4.4 Tableau d’Expression des besoins pour la </w:t>
      </w:r>
      <w:r w:rsidR="00EC0138" w:rsidRPr="00CA333D">
        <w:rPr>
          <w:rFonts w:ascii="Arial" w:hAnsi="Arial" w:cs="Arial"/>
          <w:b/>
          <w:bCs/>
        </w:rPr>
        <w:t>C</w:t>
      </w:r>
      <w:r w:rsidR="006A7EAE" w:rsidRPr="00CA333D">
        <w:rPr>
          <w:rFonts w:ascii="Arial" w:hAnsi="Arial" w:cs="Arial"/>
          <w:b/>
          <w:bCs/>
        </w:rPr>
        <w:t>onférence</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94"/>
      </w:tblGrid>
      <w:tr w:rsidR="006A7EAE" w:rsidRPr="00CA333D" w14:paraId="458159DE" w14:textId="77777777">
        <w:tc>
          <w:tcPr>
            <w:tcW w:w="4960" w:type="dxa"/>
          </w:tcPr>
          <w:p w14:paraId="536B859C"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Drapeaux</w:t>
            </w:r>
          </w:p>
          <w:p w14:paraId="5EF19C4B"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Badges</w:t>
            </w:r>
          </w:p>
          <w:p w14:paraId="7605D54A"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Roll up (4)</w:t>
            </w:r>
          </w:p>
          <w:p w14:paraId="58D4753D"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Banderole (1)</w:t>
            </w:r>
          </w:p>
          <w:p w14:paraId="69A27AA7"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QR Code : Agenda</w:t>
            </w:r>
          </w:p>
          <w:p w14:paraId="19483C2D"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Stylo : 250</w:t>
            </w:r>
          </w:p>
          <w:p w14:paraId="03394638"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Bloc note : 250</w:t>
            </w:r>
          </w:p>
          <w:p w14:paraId="47478AD7"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Trophées : 40</w:t>
            </w:r>
          </w:p>
          <w:p w14:paraId="1EA6324D"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Sac en tissu : 200</w:t>
            </w:r>
          </w:p>
          <w:p w14:paraId="68E4766F"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 xml:space="preserve">Photographe professionnel </w:t>
            </w:r>
          </w:p>
          <w:p w14:paraId="1FA05E96" w14:textId="77777777" w:rsidR="006A7EAE" w:rsidRPr="00CA333D" w:rsidRDefault="006A7EAE">
            <w:pPr>
              <w:pStyle w:val="Paragraphedeliste"/>
              <w:numPr>
                <w:ilvl w:val="0"/>
                <w:numId w:val="8"/>
              </w:numPr>
              <w:spacing w:before="100" w:beforeAutospacing="1" w:after="100" w:afterAutospacing="1" w:line="259" w:lineRule="auto"/>
              <w:rPr>
                <w:rFonts w:ascii="Arial" w:hAnsi="Arial"/>
                <w:b/>
                <w:bCs/>
                <w:color w:val="000000"/>
                <w:sz w:val="20"/>
                <w:szCs w:val="20"/>
              </w:rPr>
            </w:pPr>
            <w:r w:rsidRPr="00CA333D">
              <w:rPr>
                <w:rFonts w:ascii="Arial" w:hAnsi="Arial"/>
                <w:sz w:val="20"/>
                <w:szCs w:val="20"/>
              </w:rPr>
              <w:t xml:space="preserve"> Captation vidéo</w:t>
            </w:r>
          </w:p>
          <w:p w14:paraId="6659674C"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Chevalets des intervenants</w:t>
            </w:r>
          </w:p>
          <w:p w14:paraId="0EDCC167"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Porte clé impression deux faces (logo MSPS et Logo UE)</w:t>
            </w:r>
          </w:p>
          <w:p w14:paraId="45F44A62" w14:textId="77777777" w:rsidR="006A7EAE" w:rsidRPr="00CA333D" w:rsidRDefault="006A7EAE">
            <w:pPr>
              <w:pStyle w:val="Paragraphedeliste"/>
              <w:numPr>
                <w:ilvl w:val="1"/>
                <w:numId w:val="8"/>
              </w:numPr>
              <w:spacing w:after="160" w:line="259" w:lineRule="auto"/>
              <w:rPr>
                <w:rFonts w:ascii="Arial" w:hAnsi="Arial"/>
                <w:sz w:val="20"/>
                <w:szCs w:val="20"/>
              </w:rPr>
            </w:pPr>
          </w:p>
          <w:p w14:paraId="47D673C2" w14:textId="77777777" w:rsidR="006A7EAE" w:rsidRPr="00CA333D" w:rsidRDefault="00583D3F">
            <w:pPr>
              <w:pStyle w:val="Paragraphedeliste"/>
              <w:spacing w:after="160" w:line="259" w:lineRule="auto"/>
              <w:jc w:val="center"/>
              <w:rPr>
                <w:rFonts w:ascii="Arial" w:hAnsi="Arial"/>
                <w:sz w:val="20"/>
                <w:szCs w:val="20"/>
              </w:rPr>
            </w:pPr>
            <w:r w:rsidRPr="00CA333D">
              <w:rPr>
                <w:rFonts w:ascii="Arial" w:hAnsi="Arial"/>
                <w:noProof/>
                <w:sz w:val="20"/>
                <w:szCs w:val="20"/>
              </w:rPr>
              <w:drawing>
                <wp:inline distT="0" distB="0" distL="0" distR="0" wp14:anchorId="06926380" wp14:editId="38FFCA84">
                  <wp:extent cx="1077595" cy="800100"/>
                  <wp:effectExtent l="0" t="0" r="0" b="0"/>
                  <wp:docPr id="1" name="Image 2" descr="Generic Porte clé deux face Royal Marocain élègant à pri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Generic Porte clé deux face Royal Marocain élègant à prix"/>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7595" cy="800100"/>
                          </a:xfrm>
                          <a:prstGeom prst="rect">
                            <a:avLst/>
                          </a:prstGeom>
                          <a:noFill/>
                          <a:ln>
                            <a:noFill/>
                          </a:ln>
                        </pic:spPr>
                      </pic:pic>
                    </a:graphicData>
                  </a:graphic>
                </wp:inline>
              </w:drawing>
            </w:r>
          </w:p>
        </w:tc>
        <w:tc>
          <w:tcPr>
            <w:tcW w:w="4960" w:type="dxa"/>
          </w:tcPr>
          <w:p w14:paraId="0923B15F" w14:textId="77777777" w:rsidR="006A7EAE" w:rsidRPr="00CA333D" w:rsidRDefault="006A7EAE">
            <w:pPr>
              <w:pStyle w:val="Paragraphedeliste"/>
              <w:numPr>
                <w:ilvl w:val="0"/>
                <w:numId w:val="8"/>
              </w:numPr>
              <w:spacing w:after="160" w:line="259" w:lineRule="auto"/>
              <w:rPr>
                <w:rFonts w:ascii="Arial" w:hAnsi="Arial"/>
                <w:sz w:val="20"/>
                <w:szCs w:val="20"/>
              </w:rPr>
            </w:pPr>
            <w:r w:rsidRPr="00CA333D">
              <w:rPr>
                <w:rFonts w:ascii="Arial" w:hAnsi="Arial"/>
                <w:sz w:val="20"/>
                <w:szCs w:val="20"/>
              </w:rPr>
              <w:t>Livret AT</w:t>
            </w:r>
          </w:p>
          <w:p w14:paraId="39583F76" w14:textId="77777777" w:rsidR="006A7EAE" w:rsidRPr="00CA333D" w:rsidRDefault="00583D3F">
            <w:pPr>
              <w:pStyle w:val="Paragraphedeliste"/>
              <w:numPr>
                <w:ilvl w:val="0"/>
                <w:numId w:val="8"/>
              </w:numPr>
              <w:spacing w:after="160" w:line="259" w:lineRule="auto"/>
              <w:rPr>
                <w:rFonts w:ascii="Arial" w:hAnsi="Arial"/>
                <w:sz w:val="20"/>
                <w:szCs w:val="20"/>
              </w:rPr>
            </w:pPr>
            <w:r w:rsidRPr="00CA333D">
              <w:rPr>
                <w:rFonts w:ascii="Arial" w:hAnsi="Arial"/>
                <w:noProof/>
                <w:sz w:val="20"/>
                <w:szCs w:val="20"/>
              </w:rPr>
              <w:drawing>
                <wp:anchor distT="0" distB="0" distL="114300" distR="114300" simplePos="0" relativeHeight="251660288" behindDoc="0" locked="0" layoutInCell="1" allowOverlap="1" wp14:anchorId="4808F974" wp14:editId="1B56A644">
                  <wp:simplePos x="0" y="0"/>
                  <wp:positionH relativeFrom="column">
                    <wp:posOffset>1087120</wp:posOffset>
                  </wp:positionH>
                  <wp:positionV relativeFrom="paragraph">
                    <wp:posOffset>658495</wp:posOffset>
                  </wp:positionV>
                  <wp:extent cx="749935" cy="719455"/>
                  <wp:effectExtent l="0" t="0" r="0" b="0"/>
                  <wp:wrapSquare wrapText="bothSides"/>
                  <wp:docPr id="18" name="Image 1" descr="Impression de Dépliants standard portrait A4 - Livraison gratui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Impression de Dépliants standard portrait A4 - Livraison gratuite"/>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993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6A7EAE" w:rsidRPr="00CA333D">
              <w:rPr>
                <w:rFonts w:ascii="Arial" w:hAnsi="Arial"/>
                <w:sz w:val="20"/>
                <w:szCs w:val="20"/>
              </w:rPr>
              <w:t>Dépliants institutionnels A4 (250   exemplaires/document) :</w:t>
            </w:r>
          </w:p>
          <w:p w14:paraId="09876351" w14:textId="77777777" w:rsidR="006A7EAE" w:rsidRPr="00CA333D" w:rsidRDefault="006A7EAE">
            <w:pPr>
              <w:pStyle w:val="Paragraphedeliste"/>
              <w:spacing w:after="160" w:line="259" w:lineRule="auto"/>
              <w:ind w:left="1440"/>
              <w:rPr>
                <w:rFonts w:ascii="Arial" w:hAnsi="Arial"/>
                <w:sz w:val="20"/>
                <w:szCs w:val="20"/>
              </w:rPr>
            </w:pPr>
          </w:p>
          <w:p w14:paraId="29F9DEE9" w14:textId="77777777" w:rsidR="006A7EAE" w:rsidRPr="00CA333D" w:rsidRDefault="006A7EAE">
            <w:pPr>
              <w:pStyle w:val="Paragraphedeliste"/>
              <w:spacing w:after="160" w:line="259" w:lineRule="auto"/>
              <w:ind w:left="1440"/>
              <w:rPr>
                <w:rFonts w:ascii="Arial" w:hAnsi="Arial"/>
                <w:sz w:val="20"/>
                <w:szCs w:val="20"/>
              </w:rPr>
            </w:pPr>
          </w:p>
          <w:p w14:paraId="71E96B3B" w14:textId="77777777" w:rsidR="006A7EAE" w:rsidRPr="00CA333D" w:rsidRDefault="006A7EAE">
            <w:pPr>
              <w:pStyle w:val="Paragraphedeliste"/>
              <w:spacing w:after="160" w:line="259" w:lineRule="auto"/>
              <w:ind w:left="1440"/>
              <w:rPr>
                <w:rFonts w:ascii="Arial" w:hAnsi="Arial"/>
                <w:sz w:val="20"/>
                <w:szCs w:val="20"/>
              </w:rPr>
            </w:pPr>
          </w:p>
          <w:p w14:paraId="22C3A76D" w14:textId="77777777" w:rsidR="006A7EAE" w:rsidRPr="00CA333D" w:rsidRDefault="006A7EAE">
            <w:pPr>
              <w:pStyle w:val="Paragraphedeliste"/>
              <w:numPr>
                <w:ilvl w:val="1"/>
                <w:numId w:val="8"/>
              </w:numPr>
              <w:spacing w:after="160" w:line="259" w:lineRule="auto"/>
              <w:rPr>
                <w:rFonts w:ascii="Arial" w:hAnsi="Arial"/>
                <w:sz w:val="20"/>
                <w:szCs w:val="20"/>
              </w:rPr>
            </w:pPr>
            <w:r w:rsidRPr="00CA333D">
              <w:rPr>
                <w:rFonts w:ascii="Arial" w:hAnsi="Arial"/>
                <w:sz w:val="20"/>
                <w:szCs w:val="20"/>
              </w:rPr>
              <w:t>PASS III AT Crises sanitaires</w:t>
            </w:r>
          </w:p>
          <w:p w14:paraId="46FAD724" w14:textId="77777777" w:rsidR="006A7EAE" w:rsidRPr="00CA333D" w:rsidRDefault="006A7EAE">
            <w:pPr>
              <w:pStyle w:val="Paragraphedeliste"/>
              <w:numPr>
                <w:ilvl w:val="1"/>
                <w:numId w:val="8"/>
              </w:numPr>
              <w:spacing w:after="160" w:line="259" w:lineRule="auto"/>
              <w:rPr>
                <w:rFonts w:ascii="Arial" w:hAnsi="Arial"/>
                <w:sz w:val="20"/>
                <w:szCs w:val="20"/>
              </w:rPr>
            </w:pPr>
            <w:r w:rsidRPr="00CA333D">
              <w:rPr>
                <w:rFonts w:ascii="Arial" w:hAnsi="Arial"/>
                <w:sz w:val="20"/>
                <w:szCs w:val="20"/>
              </w:rPr>
              <w:t>Manuel des opérations</w:t>
            </w:r>
          </w:p>
          <w:p w14:paraId="201C520D" w14:textId="77777777" w:rsidR="006A7EAE" w:rsidRPr="00CA333D" w:rsidRDefault="006A7EAE">
            <w:pPr>
              <w:pStyle w:val="Paragraphedeliste"/>
              <w:numPr>
                <w:ilvl w:val="1"/>
                <w:numId w:val="8"/>
              </w:numPr>
              <w:spacing w:after="160" w:line="259" w:lineRule="auto"/>
              <w:rPr>
                <w:rFonts w:ascii="Arial" w:hAnsi="Arial"/>
                <w:sz w:val="20"/>
                <w:szCs w:val="20"/>
              </w:rPr>
            </w:pPr>
            <w:r w:rsidRPr="00CA333D">
              <w:rPr>
                <w:rFonts w:ascii="Arial" w:hAnsi="Arial"/>
                <w:sz w:val="20"/>
                <w:szCs w:val="20"/>
              </w:rPr>
              <w:t>Stratégie et plan stratégique</w:t>
            </w:r>
          </w:p>
          <w:p w14:paraId="79848B9E" w14:textId="77777777" w:rsidR="006A7EAE" w:rsidRPr="00CA333D" w:rsidRDefault="006A7EAE">
            <w:pPr>
              <w:pStyle w:val="Paragraphedeliste"/>
              <w:numPr>
                <w:ilvl w:val="1"/>
                <w:numId w:val="8"/>
              </w:numPr>
              <w:spacing w:after="160" w:line="259" w:lineRule="auto"/>
              <w:rPr>
                <w:rFonts w:ascii="Arial" w:hAnsi="Arial"/>
                <w:sz w:val="20"/>
                <w:szCs w:val="20"/>
              </w:rPr>
            </w:pPr>
            <w:r w:rsidRPr="00CA333D">
              <w:rPr>
                <w:rFonts w:ascii="Arial" w:hAnsi="Arial"/>
                <w:sz w:val="20"/>
                <w:szCs w:val="20"/>
              </w:rPr>
              <w:t>Stratégie de formation</w:t>
            </w:r>
          </w:p>
          <w:p w14:paraId="6CED36DD" w14:textId="77777777" w:rsidR="006A7EAE" w:rsidRPr="00CA333D" w:rsidRDefault="006A7EAE">
            <w:pPr>
              <w:pStyle w:val="Paragraphedeliste"/>
              <w:numPr>
                <w:ilvl w:val="1"/>
                <w:numId w:val="8"/>
              </w:numPr>
              <w:spacing w:after="160" w:line="259" w:lineRule="auto"/>
              <w:rPr>
                <w:rFonts w:ascii="Arial" w:hAnsi="Arial"/>
                <w:sz w:val="20"/>
                <w:szCs w:val="20"/>
              </w:rPr>
            </w:pPr>
            <w:r w:rsidRPr="00CA333D">
              <w:rPr>
                <w:rFonts w:ascii="Arial" w:hAnsi="Arial"/>
                <w:sz w:val="20"/>
                <w:szCs w:val="20"/>
              </w:rPr>
              <w:t>Système d’information</w:t>
            </w:r>
          </w:p>
          <w:p w14:paraId="635EAFE6" w14:textId="77777777" w:rsidR="006A7EAE" w:rsidRPr="00CA333D" w:rsidRDefault="006A7EAE">
            <w:pPr>
              <w:pStyle w:val="Paragraphedeliste"/>
              <w:numPr>
                <w:ilvl w:val="1"/>
                <w:numId w:val="8"/>
              </w:numPr>
              <w:spacing w:after="160" w:line="259" w:lineRule="auto"/>
              <w:rPr>
                <w:rFonts w:ascii="Arial" w:hAnsi="Arial"/>
                <w:sz w:val="20"/>
                <w:szCs w:val="20"/>
              </w:rPr>
            </w:pPr>
            <w:r w:rsidRPr="00CA333D">
              <w:rPr>
                <w:rFonts w:ascii="Arial" w:hAnsi="Arial"/>
                <w:sz w:val="20"/>
                <w:szCs w:val="20"/>
              </w:rPr>
              <w:t>Loi de santé publique (sous réserve de l’accord de la hiérarchie)</w:t>
            </w:r>
          </w:p>
          <w:p w14:paraId="428EEEE2" w14:textId="77777777" w:rsidR="006A7EAE" w:rsidRPr="00CA333D" w:rsidRDefault="006A7EAE">
            <w:pPr>
              <w:pStyle w:val="Paragraphedeliste"/>
              <w:numPr>
                <w:ilvl w:val="1"/>
                <w:numId w:val="8"/>
              </w:numPr>
              <w:spacing w:after="160" w:line="259" w:lineRule="auto"/>
              <w:rPr>
                <w:rFonts w:ascii="Arial" w:hAnsi="Arial"/>
                <w:sz w:val="20"/>
                <w:szCs w:val="20"/>
              </w:rPr>
            </w:pPr>
            <w:r w:rsidRPr="00CA333D">
              <w:rPr>
                <w:rFonts w:ascii="Arial" w:hAnsi="Arial"/>
                <w:sz w:val="20"/>
                <w:szCs w:val="20"/>
              </w:rPr>
              <w:t xml:space="preserve">Guide élaboration des PUH </w:t>
            </w:r>
          </w:p>
          <w:p w14:paraId="006F3643" w14:textId="77777777" w:rsidR="006A7EAE" w:rsidRPr="00CA333D" w:rsidRDefault="006A7EAE">
            <w:pPr>
              <w:pStyle w:val="Paragraphedeliste"/>
              <w:numPr>
                <w:ilvl w:val="1"/>
                <w:numId w:val="8"/>
              </w:numPr>
              <w:spacing w:after="160" w:line="259" w:lineRule="auto"/>
              <w:rPr>
                <w:rFonts w:ascii="Arial" w:hAnsi="Arial"/>
                <w:b/>
                <w:bCs/>
                <w:color w:val="000000"/>
                <w:sz w:val="20"/>
                <w:szCs w:val="20"/>
              </w:rPr>
            </w:pPr>
            <w:r w:rsidRPr="00CA333D">
              <w:rPr>
                <w:rFonts w:ascii="Arial" w:hAnsi="Arial"/>
                <w:sz w:val="20"/>
                <w:szCs w:val="20"/>
              </w:rPr>
              <w:t xml:space="preserve"> Manuel de formation en NRBC</w:t>
            </w:r>
          </w:p>
        </w:tc>
      </w:tr>
    </w:tbl>
    <w:p w14:paraId="0E6175F7" w14:textId="77777777" w:rsidR="006A7EAE" w:rsidRPr="00CA333D" w:rsidRDefault="006A7EAE" w:rsidP="006A7EAE">
      <w:pPr>
        <w:pStyle w:val="Paragraphedeliste"/>
        <w:spacing w:after="160" w:line="259" w:lineRule="auto"/>
        <w:ind w:left="0"/>
        <w:rPr>
          <w:rFonts w:ascii="Arial" w:hAnsi="Arial"/>
        </w:rPr>
      </w:pPr>
    </w:p>
    <w:p w14:paraId="4BF73B47" w14:textId="77777777" w:rsidR="006A7EAE" w:rsidRPr="00CA333D" w:rsidRDefault="006A7EAE" w:rsidP="006A7EAE">
      <w:pPr>
        <w:pStyle w:val="Paragraphedeliste"/>
        <w:spacing w:after="160" w:line="259" w:lineRule="auto"/>
        <w:rPr>
          <w:rFonts w:ascii="Arial" w:hAnsi="Arial"/>
        </w:rPr>
      </w:pPr>
    </w:p>
    <w:p w14:paraId="66A9F59F" w14:textId="77777777" w:rsidR="006A7EAE" w:rsidRPr="00CA333D" w:rsidRDefault="006A7EAE" w:rsidP="006A7EAE">
      <w:pPr>
        <w:jc w:val="both"/>
        <w:rPr>
          <w:rFonts w:ascii="Arial" w:hAnsi="Arial" w:cs="Arial"/>
          <w:sz w:val="20"/>
          <w:szCs w:val="20"/>
        </w:rPr>
      </w:pPr>
    </w:p>
    <w:p w14:paraId="2140C502" w14:textId="77777777" w:rsidR="006A7EAE" w:rsidRPr="00CA333D" w:rsidRDefault="006A7EAE" w:rsidP="00210EB0">
      <w:pPr>
        <w:jc w:val="both"/>
        <w:rPr>
          <w:rFonts w:ascii="Arial" w:hAnsi="Arial" w:cs="Arial"/>
          <w:sz w:val="20"/>
          <w:szCs w:val="20"/>
        </w:rPr>
      </w:pPr>
    </w:p>
    <w:p w14:paraId="4CD294F3" w14:textId="77777777" w:rsidR="006A7EAE" w:rsidRPr="00CA333D" w:rsidRDefault="006A7EAE" w:rsidP="00210EB0">
      <w:pPr>
        <w:jc w:val="both"/>
        <w:rPr>
          <w:rFonts w:ascii="Arial" w:hAnsi="Arial" w:cs="Arial"/>
          <w:sz w:val="20"/>
          <w:szCs w:val="20"/>
        </w:rPr>
      </w:pPr>
    </w:p>
    <w:p w14:paraId="45A90319" w14:textId="77777777" w:rsidR="00210EB0" w:rsidRPr="00CA333D" w:rsidRDefault="00210EB0">
      <w:pPr>
        <w:pStyle w:val="Titre1"/>
        <w:numPr>
          <w:ilvl w:val="0"/>
          <w:numId w:val="5"/>
        </w:numPr>
        <w:rPr>
          <w:rFonts w:ascii="Arial" w:hAnsi="Arial" w:cs="Arial"/>
          <w:sz w:val="20"/>
          <w:szCs w:val="20"/>
          <w:lang w:val="fr-CA"/>
        </w:rPr>
      </w:pPr>
      <w:bookmarkStart w:id="22" w:name="_Toc236647041"/>
      <w:r w:rsidRPr="00CA333D">
        <w:rPr>
          <w:rFonts w:ascii="Arial" w:hAnsi="Arial" w:cs="Arial"/>
          <w:sz w:val="20"/>
          <w:szCs w:val="20"/>
          <w:lang w:val="fr-CA"/>
        </w:rPr>
        <w:t>Profil et critères de qualification requis</w:t>
      </w:r>
      <w:bookmarkEnd w:id="22"/>
    </w:p>
    <w:p w14:paraId="7FE8A13B" w14:textId="77777777" w:rsidR="00210EB0" w:rsidRPr="00CA333D" w:rsidRDefault="00210EB0" w:rsidP="00210EB0">
      <w:pPr>
        <w:jc w:val="both"/>
        <w:rPr>
          <w:rFonts w:ascii="Arial" w:hAnsi="Arial" w:cs="Arial"/>
          <w:sz w:val="20"/>
          <w:szCs w:val="20"/>
        </w:rPr>
      </w:pPr>
      <w:r w:rsidRPr="00CA333D">
        <w:rPr>
          <w:rFonts w:ascii="Arial" w:hAnsi="Arial" w:cs="Arial"/>
          <w:sz w:val="20"/>
          <w:szCs w:val="20"/>
        </w:rPr>
        <w:t>Qualifications obligatoires</w:t>
      </w:r>
    </w:p>
    <w:p w14:paraId="1A7E5BC2" w14:textId="77777777" w:rsidR="00210EB0" w:rsidRPr="00CA333D" w:rsidRDefault="00210EB0" w:rsidP="00210EB0">
      <w:pPr>
        <w:jc w:val="both"/>
        <w:rPr>
          <w:rFonts w:ascii="Arial" w:hAnsi="Arial" w:cs="Arial"/>
          <w:sz w:val="20"/>
          <w:szCs w:val="20"/>
        </w:rPr>
      </w:pPr>
      <w:r w:rsidRPr="00CA333D">
        <w:rPr>
          <w:rFonts w:ascii="Arial" w:hAnsi="Arial" w:cs="Arial"/>
          <w:sz w:val="20"/>
          <w:szCs w:val="20"/>
        </w:rPr>
        <w:t>La société candidate</w:t>
      </w:r>
      <w:r w:rsidR="00EC0138" w:rsidRPr="00CA333D">
        <w:rPr>
          <w:rFonts w:ascii="Arial" w:hAnsi="Arial" w:cs="Arial"/>
          <w:sz w:val="20"/>
          <w:szCs w:val="20"/>
        </w:rPr>
        <w:t xml:space="preserve"> (prestataire ou agence)</w:t>
      </w:r>
      <w:r w:rsidRPr="00CA333D">
        <w:rPr>
          <w:rFonts w:ascii="Arial" w:hAnsi="Arial" w:cs="Arial"/>
          <w:sz w:val="20"/>
          <w:szCs w:val="20"/>
        </w:rPr>
        <w:t xml:space="preserve"> doit disposer des caractéristiques suivantes:</w:t>
      </w:r>
    </w:p>
    <w:p w14:paraId="7C92D6BF" w14:textId="77777777" w:rsidR="006A7EAE" w:rsidRPr="00CA333D" w:rsidRDefault="006A7EAE" w:rsidP="00210EB0">
      <w:pPr>
        <w:jc w:val="both"/>
        <w:rPr>
          <w:rFonts w:ascii="Arial" w:hAnsi="Arial" w:cs="Arial"/>
          <w:sz w:val="20"/>
          <w:szCs w:val="20"/>
        </w:rPr>
      </w:pPr>
    </w:p>
    <w:p w14:paraId="28456336" w14:textId="77777777" w:rsidR="00210EB0" w:rsidRPr="00CA333D" w:rsidRDefault="005D695A" w:rsidP="00210EB0">
      <w:pPr>
        <w:jc w:val="both"/>
        <w:rPr>
          <w:rFonts w:ascii="Arial" w:hAnsi="Arial" w:cs="Arial"/>
          <w:b/>
          <w:bCs/>
          <w:sz w:val="20"/>
          <w:szCs w:val="20"/>
        </w:rPr>
      </w:pPr>
      <w:r w:rsidRPr="00CA333D">
        <w:rPr>
          <w:rFonts w:ascii="Arial" w:hAnsi="Arial" w:cs="Arial"/>
          <w:b/>
          <w:bCs/>
          <w:sz w:val="20"/>
          <w:szCs w:val="20"/>
        </w:rPr>
        <w:t>4</w:t>
      </w:r>
      <w:r w:rsidR="00210EB0" w:rsidRPr="00CA333D">
        <w:rPr>
          <w:rFonts w:ascii="Arial" w:hAnsi="Arial" w:cs="Arial"/>
          <w:b/>
          <w:bCs/>
          <w:sz w:val="20"/>
          <w:szCs w:val="20"/>
        </w:rPr>
        <w:t xml:space="preserve">.1 Statut et reconnaissance </w:t>
      </w:r>
    </w:p>
    <w:p w14:paraId="08FBD1FB" w14:textId="77777777" w:rsidR="00210EB0" w:rsidRPr="00CA333D" w:rsidRDefault="00210EB0">
      <w:pPr>
        <w:pStyle w:val="Paragraphedeliste"/>
        <w:numPr>
          <w:ilvl w:val="0"/>
          <w:numId w:val="26"/>
        </w:numPr>
        <w:spacing w:after="160"/>
        <w:jc w:val="both"/>
        <w:rPr>
          <w:rFonts w:ascii="Arial" w:hAnsi="Arial"/>
          <w:sz w:val="20"/>
          <w:szCs w:val="20"/>
        </w:rPr>
      </w:pPr>
      <w:r w:rsidRPr="00CA333D">
        <w:rPr>
          <w:rFonts w:ascii="Arial" w:hAnsi="Arial"/>
          <w:sz w:val="20"/>
          <w:szCs w:val="20"/>
        </w:rPr>
        <w:t>Entreprise nationale officiellement reconnue par le MSPS</w:t>
      </w:r>
    </w:p>
    <w:p w14:paraId="3FB348F9" w14:textId="77777777" w:rsidR="00210EB0" w:rsidRPr="00CA333D" w:rsidRDefault="00210EB0">
      <w:pPr>
        <w:pStyle w:val="Paragraphedeliste"/>
        <w:numPr>
          <w:ilvl w:val="0"/>
          <w:numId w:val="26"/>
        </w:numPr>
        <w:spacing w:after="160"/>
        <w:jc w:val="both"/>
        <w:rPr>
          <w:rFonts w:ascii="Arial" w:hAnsi="Arial"/>
          <w:sz w:val="20"/>
          <w:szCs w:val="20"/>
        </w:rPr>
      </w:pPr>
      <w:r w:rsidRPr="00CA333D">
        <w:rPr>
          <w:rFonts w:ascii="Arial" w:hAnsi="Arial"/>
          <w:sz w:val="20"/>
          <w:szCs w:val="20"/>
        </w:rPr>
        <w:t>Inscription régulière auprès des autorités marocaines</w:t>
      </w:r>
    </w:p>
    <w:p w14:paraId="5C035A89" w14:textId="77777777" w:rsidR="00210EB0" w:rsidRPr="00CA333D" w:rsidRDefault="00210EB0">
      <w:pPr>
        <w:pStyle w:val="Paragraphedeliste"/>
        <w:numPr>
          <w:ilvl w:val="0"/>
          <w:numId w:val="26"/>
        </w:numPr>
        <w:spacing w:after="160"/>
        <w:jc w:val="both"/>
        <w:rPr>
          <w:rFonts w:ascii="Arial" w:hAnsi="Arial"/>
          <w:sz w:val="20"/>
          <w:szCs w:val="20"/>
        </w:rPr>
      </w:pPr>
      <w:r w:rsidRPr="00CA333D">
        <w:rPr>
          <w:rFonts w:ascii="Arial" w:hAnsi="Arial"/>
          <w:sz w:val="20"/>
          <w:szCs w:val="20"/>
        </w:rPr>
        <w:t>Pas d'antécédents négatifs auprès du MSPS</w:t>
      </w:r>
    </w:p>
    <w:p w14:paraId="07B5310F" w14:textId="77777777" w:rsidR="00210EB0" w:rsidRPr="00CA333D" w:rsidRDefault="005D695A" w:rsidP="00210EB0">
      <w:pPr>
        <w:jc w:val="both"/>
        <w:rPr>
          <w:rFonts w:ascii="Arial" w:hAnsi="Arial" w:cs="Arial"/>
          <w:b/>
          <w:bCs/>
          <w:sz w:val="20"/>
          <w:szCs w:val="20"/>
        </w:rPr>
      </w:pPr>
      <w:r w:rsidRPr="00CA333D">
        <w:rPr>
          <w:rFonts w:ascii="Arial" w:hAnsi="Arial" w:cs="Arial"/>
          <w:b/>
          <w:bCs/>
          <w:sz w:val="20"/>
          <w:szCs w:val="20"/>
        </w:rPr>
        <w:lastRenderedPageBreak/>
        <w:t>4</w:t>
      </w:r>
      <w:r w:rsidR="00210EB0" w:rsidRPr="00CA333D">
        <w:rPr>
          <w:rFonts w:ascii="Arial" w:hAnsi="Arial" w:cs="Arial"/>
          <w:b/>
          <w:bCs/>
          <w:sz w:val="20"/>
          <w:szCs w:val="20"/>
        </w:rPr>
        <w:t xml:space="preserve">.2 Expérience professionnelle </w:t>
      </w:r>
    </w:p>
    <w:p w14:paraId="4D27C685" w14:textId="77777777" w:rsidR="00210EB0" w:rsidRPr="00CA333D" w:rsidRDefault="00210EB0">
      <w:pPr>
        <w:pStyle w:val="Paragraphedeliste"/>
        <w:numPr>
          <w:ilvl w:val="0"/>
          <w:numId w:val="27"/>
        </w:numPr>
        <w:spacing w:after="160"/>
        <w:jc w:val="both"/>
        <w:rPr>
          <w:rFonts w:ascii="Arial" w:hAnsi="Arial"/>
          <w:sz w:val="20"/>
          <w:szCs w:val="20"/>
        </w:rPr>
      </w:pPr>
      <w:r w:rsidRPr="00CA333D">
        <w:rPr>
          <w:rFonts w:ascii="Arial" w:hAnsi="Arial"/>
          <w:sz w:val="20"/>
          <w:szCs w:val="20"/>
        </w:rPr>
        <w:t xml:space="preserve">Minimum </w:t>
      </w:r>
      <w:r w:rsidR="00066B0A" w:rsidRPr="00CA333D">
        <w:rPr>
          <w:rFonts w:ascii="Arial" w:hAnsi="Arial"/>
          <w:sz w:val="20"/>
          <w:szCs w:val="20"/>
        </w:rPr>
        <w:t xml:space="preserve">5 </w:t>
      </w:r>
      <w:r w:rsidRPr="00CA333D">
        <w:rPr>
          <w:rFonts w:ascii="Arial" w:hAnsi="Arial"/>
          <w:sz w:val="20"/>
          <w:szCs w:val="20"/>
        </w:rPr>
        <w:t>ans d'expérience reconnue en design graphique et communication visuelle</w:t>
      </w:r>
    </w:p>
    <w:p w14:paraId="09F7AD64" w14:textId="77777777" w:rsidR="00210EB0" w:rsidRPr="00CA333D" w:rsidRDefault="00210EB0">
      <w:pPr>
        <w:pStyle w:val="Paragraphedeliste"/>
        <w:numPr>
          <w:ilvl w:val="0"/>
          <w:numId w:val="27"/>
        </w:numPr>
        <w:spacing w:after="160"/>
        <w:jc w:val="both"/>
        <w:rPr>
          <w:rFonts w:ascii="Arial" w:hAnsi="Arial"/>
          <w:sz w:val="20"/>
          <w:szCs w:val="20"/>
        </w:rPr>
      </w:pPr>
      <w:r w:rsidRPr="00CA333D">
        <w:rPr>
          <w:rFonts w:ascii="Arial" w:hAnsi="Arial"/>
          <w:sz w:val="20"/>
          <w:szCs w:val="20"/>
        </w:rPr>
        <w:t>Expérience démontrée en design graphique (projets professionnels, stages acceptés)</w:t>
      </w:r>
    </w:p>
    <w:p w14:paraId="7DC39D55" w14:textId="77777777" w:rsidR="00210EB0" w:rsidRPr="00CA333D" w:rsidRDefault="00210EB0">
      <w:pPr>
        <w:pStyle w:val="Paragraphedeliste"/>
        <w:numPr>
          <w:ilvl w:val="0"/>
          <w:numId w:val="27"/>
        </w:numPr>
        <w:spacing w:after="160"/>
        <w:jc w:val="both"/>
        <w:rPr>
          <w:rFonts w:ascii="Arial" w:hAnsi="Arial"/>
          <w:sz w:val="20"/>
          <w:szCs w:val="20"/>
        </w:rPr>
      </w:pPr>
      <w:r w:rsidRPr="00CA333D">
        <w:rPr>
          <w:rFonts w:ascii="Arial" w:hAnsi="Arial"/>
          <w:sz w:val="20"/>
          <w:szCs w:val="20"/>
        </w:rPr>
        <w:t>Références d'au moins 2-3 missions similaires ou comparables</w:t>
      </w:r>
    </w:p>
    <w:p w14:paraId="5477B512" w14:textId="77777777" w:rsidR="00210EB0" w:rsidRPr="00CA333D" w:rsidRDefault="00210EB0">
      <w:pPr>
        <w:pStyle w:val="Paragraphedeliste"/>
        <w:numPr>
          <w:ilvl w:val="0"/>
          <w:numId w:val="27"/>
        </w:numPr>
        <w:spacing w:after="160"/>
        <w:jc w:val="both"/>
        <w:rPr>
          <w:rFonts w:ascii="Arial" w:hAnsi="Arial"/>
          <w:sz w:val="20"/>
          <w:szCs w:val="20"/>
        </w:rPr>
      </w:pPr>
      <w:r w:rsidRPr="00CA333D">
        <w:rPr>
          <w:rFonts w:ascii="Arial" w:hAnsi="Arial"/>
          <w:sz w:val="20"/>
          <w:szCs w:val="20"/>
        </w:rPr>
        <w:t>Réalisations évaluées positives par les commanditaires</w:t>
      </w:r>
    </w:p>
    <w:p w14:paraId="0F6A62A9" w14:textId="77777777" w:rsidR="00210EB0" w:rsidRPr="00CA333D" w:rsidRDefault="005D695A" w:rsidP="00210EB0">
      <w:pPr>
        <w:jc w:val="both"/>
        <w:rPr>
          <w:rFonts w:ascii="Arial" w:hAnsi="Arial" w:cs="Arial"/>
          <w:b/>
          <w:bCs/>
          <w:sz w:val="20"/>
          <w:szCs w:val="20"/>
        </w:rPr>
      </w:pPr>
      <w:r w:rsidRPr="00CA333D">
        <w:rPr>
          <w:rFonts w:ascii="Arial" w:hAnsi="Arial" w:cs="Arial"/>
          <w:b/>
          <w:bCs/>
          <w:sz w:val="20"/>
          <w:szCs w:val="20"/>
        </w:rPr>
        <w:t>4</w:t>
      </w:r>
      <w:r w:rsidR="00210EB0" w:rsidRPr="00CA333D">
        <w:rPr>
          <w:rFonts w:ascii="Arial" w:hAnsi="Arial" w:cs="Arial"/>
          <w:b/>
          <w:bCs/>
          <w:sz w:val="20"/>
          <w:szCs w:val="20"/>
        </w:rPr>
        <w:t xml:space="preserve">.3 Compétences techniques </w:t>
      </w:r>
    </w:p>
    <w:p w14:paraId="7F57AF2E" w14:textId="77777777" w:rsidR="00210EB0" w:rsidRPr="00CA333D" w:rsidRDefault="00210EB0">
      <w:pPr>
        <w:pStyle w:val="Paragraphedeliste"/>
        <w:numPr>
          <w:ilvl w:val="0"/>
          <w:numId w:val="28"/>
        </w:numPr>
        <w:spacing w:after="160"/>
        <w:jc w:val="both"/>
        <w:rPr>
          <w:rFonts w:ascii="Arial" w:hAnsi="Arial"/>
          <w:sz w:val="20"/>
          <w:szCs w:val="20"/>
        </w:rPr>
      </w:pPr>
      <w:r w:rsidRPr="00CA333D">
        <w:rPr>
          <w:rFonts w:ascii="Arial" w:hAnsi="Arial"/>
          <w:sz w:val="20"/>
          <w:szCs w:val="20"/>
        </w:rPr>
        <w:t>Maîtrise démontrée des logiciels Adobe Creative Suite (Illustrator, InDesign, Photoshop)</w:t>
      </w:r>
    </w:p>
    <w:p w14:paraId="61E863FB" w14:textId="77777777" w:rsidR="00210EB0" w:rsidRPr="00CA333D" w:rsidRDefault="00210EB0">
      <w:pPr>
        <w:pStyle w:val="Paragraphedeliste"/>
        <w:numPr>
          <w:ilvl w:val="0"/>
          <w:numId w:val="28"/>
        </w:numPr>
        <w:spacing w:after="160"/>
        <w:jc w:val="both"/>
        <w:rPr>
          <w:rFonts w:ascii="Arial" w:hAnsi="Arial"/>
          <w:sz w:val="20"/>
          <w:szCs w:val="20"/>
        </w:rPr>
      </w:pPr>
      <w:r w:rsidRPr="00CA333D">
        <w:rPr>
          <w:rFonts w:ascii="Arial" w:hAnsi="Arial"/>
          <w:sz w:val="20"/>
          <w:szCs w:val="20"/>
        </w:rPr>
        <w:t>Compétences confirmées en création de logos et chartes graphiques</w:t>
      </w:r>
    </w:p>
    <w:p w14:paraId="2B508028" w14:textId="77777777" w:rsidR="00210EB0" w:rsidRPr="00CA333D" w:rsidRDefault="00210EB0">
      <w:pPr>
        <w:pStyle w:val="Paragraphedeliste"/>
        <w:numPr>
          <w:ilvl w:val="0"/>
          <w:numId w:val="28"/>
        </w:numPr>
        <w:spacing w:after="160"/>
        <w:jc w:val="both"/>
        <w:rPr>
          <w:rFonts w:ascii="Arial" w:hAnsi="Arial"/>
          <w:sz w:val="20"/>
          <w:szCs w:val="20"/>
        </w:rPr>
      </w:pPr>
      <w:r w:rsidRPr="00CA333D">
        <w:rPr>
          <w:rFonts w:ascii="Arial" w:hAnsi="Arial"/>
          <w:sz w:val="20"/>
          <w:szCs w:val="20"/>
        </w:rPr>
        <w:t>Compétences en design Web (constitue un plus)</w:t>
      </w:r>
    </w:p>
    <w:p w14:paraId="4A514E8E" w14:textId="77777777" w:rsidR="00210EB0" w:rsidRPr="00CA333D" w:rsidRDefault="00210EB0">
      <w:pPr>
        <w:pStyle w:val="Paragraphedeliste"/>
        <w:numPr>
          <w:ilvl w:val="0"/>
          <w:numId w:val="28"/>
        </w:numPr>
        <w:spacing w:after="160"/>
        <w:jc w:val="both"/>
        <w:rPr>
          <w:rFonts w:ascii="Arial" w:hAnsi="Arial"/>
          <w:sz w:val="20"/>
          <w:szCs w:val="20"/>
        </w:rPr>
      </w:pPr>
      <w:r w:rsidRPr="00CA333D">
        <w:rPr>
          <w:rFonts w:ascii="Arial" w:hAnsi="Arial"/>
          <w:sz w:val="20"/>
          <w:szCs w:val="20"/>
        </w:rPr>
        <w:t>Capacités en production audiovisuelle ou partenariats avec des producteurs (pour volet conférence)</w:t>
      </w:r>
    </w:p>
    <w:p w14:paraId="2C3F7720" w14:textId="77777777" w:rsidR="00210EB0" w:rsidRPr="00CA333D" w:rsidRDefault="005D695A" w:rsidP="00210EB0">
      <w:pPr>
        <w:jc w:val="both"/>
        <w:rPr>
          <w:rFonts w:ascii="Arial" w:hAnsi="Arial" w:cs="Arial"/>
          <w:b/>
          <w:bCs/>
          <w:sz w:val="20"/>
          <w:szCs w:val="20"/>
        </w:rPr>
      </w:pPr>
      <w:r w:rsidRPr="00CA333D">
        <w:rPr>
          <w:rFonts w:ascii="Arial" w:hAnsi="Arial" w:cs="Arial"/>
          <w:b/>
          <w:bCs/>
          <w:sz w:val="20"/>
          <w:szCs w:val="20"/>
        </w:rPr>
        <w:t>4</w:t>
      </w:r>
      <w:r w:rsidR="00210EB0" w:rsidRPr="00CA333D">
        <w:rPr>
          <w:rFonts w:ascii="Arial" w:hAnsi="Arial" w:cs="Arial"/>
          <w:b/>
          <w:bCs/>
          <w:sz w:val="20"/>
          <w:szCs w:val="20"/>
        </w:rPr>
        <w:t xml:space="preserve">.4 Portefeuille et références </w:t>
      </w:r>
    </w:p>
    <w:p w14:paraId="19C9E2CA" w14:textId="77777777" w:rsidR="00210EB0" w:rsidRPr="00CA333D" w:rsidRDefault="00210EB0">
      <w:pPr>
        <w:pStyle w:val="Paragraphedeliste"/>
        <w:numPr>
          <w:ilvl w:val="0"/>
          <w:numId w:val="29"/>
        </w:numPr>
        <w:spacing w:after="160"/>
        <w:jc w:val="both"/>
        <w:rPr>
          <w:rFonts w:ascii="Arial" w:hAnsi="Arial"/>
          <w:sz w:val="20"/>
          <w:szCs w:val="20"/>
        </w:rPr>
      </w:pPr>
      <w:r w:rsidRPr="00CA333D">
        <w:rPr>
          <w:rFonts w:ascii="Arial" w:hAnsi="Arial"/>
          <w:sz w:val="20"/>
          <w:szCs w:val="20"/>
        </w:rPr>
        <w:t>Portfolio obligatoire montrant des réalisations de qualité comparable</w:t>
      </w:r>
    </w:p>
    <w:p w14:paraId="710E22E4" w14:textId="77777777" w:rsidR="00210EB0" w:rsidRPr="00CA333D" w:rsidRDefault="00210EB0">
      <w:pPr>
        <w:pStyle w:val="Paragraphedeliste"/>
        <w:numPr>
          <w:ilvl w:val="0"/>
          <w:numId w:val="29"/>
        </w:numPr>
        <w:spacing w:after="160"/>
        <w:jc w:val="both"/>
        <w:rPr>
          <w:rFonts w:ascii="Arial" w:hAnsi="Arial"/>
          <w:sz w:val="20"/>
          <w:szCs w:val="20"/>
        </w:rPr>
      </w:pPr>
      <w:r w:rsidRPr="00CA333D">
        <w:rPr>
          <w:rFonts w:ascii="Arial" w:hAnsi="Arial"/>
          <w:sz w:val="20"/>
          <w:szCs w:val="20"/>
        </w:rPr>
        <w:t>Références vérifiables auprès d'anciens clients</w:t>
      </w:r>
    </w:p>
    <w:p w14:paraId="465D77EB" w14:textId="77777777" w:rsidR="00210EB0" w:rsidRPr="00CA333D" w:rsidRDefault="00210EB0">
      <w:pPr>
        <w:pStyle w:val="Paragraphedeliste"/>
        <w:numPr>
          <w:ilvl w:val="0"/>
          <w:numId w:val="29"/>
        </w:numPr>
        <w:spacing w:after="160"/>
        <w:jc w:val="both"/>
        <w:rPr>
          <w:rFonts w:ascii="Arial" w:hAnsi="Arial"/>
          <w:sz w:val="20"/>
          <w:szCs w:val="20"/>
        </w:rPr>
      </w:pPr>
      <w:r w:rsidRPr="00CA333D">
        <w:rPr>
          <w:rFonts w:ascii="Arial" w:hAnsi="Arial"/>
          <w:sz w:val="20"/>
          <w:szCs w:val="20"/>
        </w:rPr>
        <w:t>Cas d'études de missions précédentes</w:t>
      </w:r>
    </w:p>
    <w:p w14:paraId="0ACE4C37" w14:textId="77777777" w:rsidR="00210EB0" w:rsidRPr="00CA333D" w:rsidRDefault="005D695A" w:rsidP="00210EB0">
      <w:pPr>
        <w:jc w:val="both"/>
        <w:rPr>
          <w:rFonts w:ascii="Arial" w:hAnsi="Arial" w:cs="Arial"/>
          <w:b/>
          <w:bCs/>
          <w:sz w:val="20"/>
          <w:szCs w:val="20"/>
        </w:rPr>
      </w:pPr>
      <w:r w:rsidRPr="00CA333D">
        <w:rPr>
          <w:rFonts w:ascii="Arial" w:hAnsi="Arial" w:cs="Arial"/>
          <w:b/>
          <w:bCs/>
          <w:sz w:val="20"/>
          <w:szCs w:val="20"/>
        </w:rPr>
        <w:t>4</w:t>
      </w:r>
      <w:r w:rsidR="00210EB0" w:rsidRPr="00CA333D">
        <w:rPr>
          <w:rFonts w:ascii="Arial" w:hAnsi="Arial" w:cs="Arial"/>
          <w:b/>
          <w:bCs/>
          <w:sz w:val="20"/>
          <w:szCs w:val="20"/>
        </w:rPr>
        <w:t>.5 Équipe recommandée</w:t>
      </w:r>
    </w:p>
    <w:p w14:paraId="274E854A" w14:textId="77777777" w:rsidR="00210EB0" w:rsidRPr="00CA333D" w:rsidRDefault="00E5269A" w:rsidP="00210EB0">
      <w:pPr>
        <w:jc w:val="both"/>
        <w:rPr>
          <w:rFonts w:ascii="Arial" w:hAnsi="Arial" w:cs="Arial"/>
          <w:sz w:val="20"/>
          <w:szCs w:val="20"/>
        </w:rPr>
      </w:pPr>
      <w:r w:rsidRPr="00CA333D">
        <w:rPr>
          <w:rFonts w:ascii="Arial" w:hAnsi="Arial" w:cs="Arial"/>
          <w:sz w:val="20"/>
          <w:szCs w:val="20"/>
        </w:rPr>
        <w:t>L’e</w:t>
      </w:r>
      <w:r w:rsidR="00210EB0" w:rsidRPr="00CA333D">
        <w:rPr>
          <w:rFonts w:ascii="Arial" w:hAnsi="Arial" w:cs="Arial"/>
          <w:sz w:val="20"/>
          <w:szCs w:val="20"/>
        </w:rPr>
        <w:t>xpertise</w:t>
      </w:r>
      <w:r w:rsidRPr="00CA333D">
        <w:rPr>
          <w:rFonts w:ascii="Arial" w:hAnsi="Arial" w:cs="Arial"/>
          <w:sz w:val="20"/>
          <w:szCs w:val="20"/>
        </w:rPr>
        <w:t xml:space="preserve"> devait être composée d’un</w:t>
      </w:r>
      <w:r w:rsidR="00210EB0" w:rsidRPr="00CA333D">
        <w:rPr>
          <w:rFonts w:ascii="Arial" w:hAnsi="Arial" w:cs="Arial"/>
          <w:sz w:val="20"/>
          <w:szCs w:val="20"/>
        </w:rPr>
        <w:t xml:space="preserve">e </w:t>
      </w:r>
      <w:r w:rsidRPr="00CA333D">
        <w:rPr>
          <w:rFonts w:ascii="Arial" w:hAnsi="Arial" w:cs="Arial"/>
          <w:sz w:val="20"/>
          <w:szCs w:val="20"/>
        </w:rPr>
        <w:t xml:space="preserve">équipe à </w:t>
      </w:r>
      <w:r w:rsidR="00210EB0" w:rsidRPr="00CA333D">
        <w:rPr>
          <w:rFonts w:ascii="Arial" w:hAnsi="Arial" w:cs="Arial"/>
          <w:sz w:val="20"/>
          <w:szCs w:val="20"/>
        </w:rPr>
        <w:t>plusieurs facettes (design, communication, animation...etc.), une équipe est exigée et devra être composée de :</w:t>
      </w:r>
    </w:p>
    <w:p w14:paraId="0A5C4147" w14:textId="77777777" w:rsidR="00210EB0" w:rsidRPr="00CA333D" w:rsidRDefault="00210EB0">
      <w:pPr>
        <w:pStyle w:val="Paragraphedeliste"/>
        <w:numPr>
          <w:ilvl w:val="0"/>
          <w:numId w:val="30"/>
        </w:numPr>
        <w:spacing w:after="160"/>
        <w:jc w:val="both"/>
        <w:rPr>
          <w:rFonts w:ascii="Arial" w:hAnsi="Arial"/>
          <w:sz w:val="20"/>
          <w:szCs w:val="20"/>
        </w:rPr>
      </w:pPr>
      <w:r w:rsidRPr="00CA333D">
        <w:rPr>
          <w:rFonts w:ascii="Arial" w:hAnsi="Arial"/>
          <w:sz w:val="20"/>
          <w:szCs w:val="20"/>
        </w:rPr>
        <w:t>Designer graphique senior</w:t>
      </w:r>
    </w:p>
    <w:p w14:paraId="1040E8A8" w14:textId="77777777" w:rsidR="00210EB0" w:rsidRPr="00CA333D" w:rsidRDefault="00210EB0">
      <w:pPr>
        <w:pStyle w:val="Paragraphedeliste"/>
        <w:numPr>
          <w:ilvl w:val="0"/>
          <w:numId w:val="30"/>
        </w:numPr>
        <w:spacing w:after="160"/>
        <w:jc w:val="both"/>
        <w:rPr>
          <w:rFonts w:ascii="Arial" w:hAnsi="Arial"/>
          <w:sz w:val="20"/>
          <w:szCs w:val="20"/>
        </w:rPr>
      </w:pPr>
      <w:r w:rsidRPr="00CA333D">
        <w:rPr>
          <w:rFonts w:ascii="Arial" w:hAnsi="Arial"/>
          <w:sz w:val="20"/>
          <w:szCs w:val="20"/>
        </w:rPr>
        <w:t>Designer web/digital</w:t>
      </w:r>
    </w:p>
    <w:p w14:paraId="252A40C9" w14:textId="77777777" w:rsidR="00210EB0" w:rsidRPr="00CA333D" w:rsidRDefault="00210EB0">
      <w:pPr>
        <w:pStyle w:val="Paragraphedeliste"/>
        <w:numPr>
          <w:ilvl w:val="0"/>
          <w:numId w:val="30"/>
        </w:numPr>
        <w:spacing w:after="160"/>
        <w:jc w:val="both"/>
        <w:rPr>
          <w:rFonts w:ascii="Arial" w:hAnsi="Arial"/>
          <w:sz w:val="20"/>
          <w:szCs w:val="20"/>
        </w:rPr>
      </w:pPr>
      <w:r w:rsidRPr="00CA333D">
        <w:rPr>
          <w:rFonts w:ascii="Arial" w:hAnsi="Arial"/>
          <w:sz w:val="20"/>
          <w:szCs w:val="20"/>
        </w:rPr>
        <w:t>Responsable événementiel/communication</w:t>
      </w:r>
    </w:p>
    <w:p w14:paraId="61042AFF" w14:textId="77777777" w:rsidR="00BA3E4D" w:rsidRPr="00CA333D" w:rsidRDefault="00210EB0">
      <w:pPr>
        <w:pStyle w:val="Paragraphedeliste"/>
        <w:numPr>
          <w:ilvl w:val="0"/>
          <w:numId w:val="30"/>
        </w:numPr>
        <w:spacing w:after="160"/>
        <w:jc w:val="both"/>
        <w:rPr>
          <w:rFonts w:ascii="Arial" w:hAnsi="Arial"/>
          <w:sz w:val="20"/>
          <w:szCs w:val="20"/>
        </w:rPr>
      </w:pPr>
      <w:r w:rsidRPr="00CA333D">
        <w:rPr>
          <w:rFonts w:ascii="Arial" w:hAnsi="Arial"/>
          <w:sz w:val="20"/>
          <w:szCs w:val="20"/>
        </w:rPr>
        <w:t>Producteur audiovisuel (partenaire ou en interne)</w:t>
      </w:r>
    </w:p>
    <w:p w14:paraId="77F25984" w14:textId="77777777" w:rsidR="00BA3E4D" w:rsidRPr="00CA333D" w:rsidRDefault="00BA3E4D" w:rsidP="00BA3E4D">
      <w:pPr>
        <w:pStyle w:val="Paragraphedeliste"/>
        <w:spacing w:after="160"/>
        <w:jc w:val="both"/>
        <w:rPr>
          <w:rFonts w:ascii="Arial" w:hAnsi="Arial"/>
          <w:sz w:val="20"/>
          <w:szCs w:val="20"/>
        </w:rPr>
      </w:pPr>
    </w:p>
    <w:p w14:paraId="276117D6" w14:textId="77777777" w:rsidR="00BA3E4D" w:rsidRPr="00CA333D" w:rsidRDefault="00BA3E4D" w:rsidP="00BA3E4D">
      <w:pPr>
        <w:pStyle w:val="Paragraphedeliste"/>
        <w:spacing w:after="160"/>
        <w:jc w:val="both"/>
        <w:rPr>
          <w:rFonts w:ascii="Arial" w:hAnsi="Arial"/>
          <w:sz w:val="20"/>
          <w:szCs w:val="20"/>
        </w:rPr>
      </w:pPr>
    </w:p>
    <w:p w14:paraId="52DC4262" w14:textId="77777777" w:rsidR="00BA3E4D" w:rsidRPr="00CA333D" w:rsidRDefault="00BA3E4D" w:rsidP="00BA3E4D">
      <w:pPr>
        <w:pStyle w:val="Paragraphedeliste"/>
        <w:spacing w:after="160"/>
        <w:jc w:val="both"/>
        <w:rPr>
          <w:rFonts w:ascii="Arial" w:hAnsi="Arial"/>
          <w:sz w:val="20"/>
          <w:szCs w:val="20"/>
        </w:rPr>
      </w:pPr>
    </w:p>
    <w:p w14:paraId="66EB9B0A" w14:textId="77777777" w:rsidR="007A26F5" w:rsidRPr="00CA333D" w:rsidRDefault="007A26F5" w:rsidP="00210EB0">
      <w:pPr>
        <w:jc w:val="both"/>
        <w:rPr>
          <w:rFonts w:ascii="Arial" w:hAnsi="Arial" w:cs="Arial"/>
          <w:sz w:val="20"/>
          <w:szCs w:val="20"/>
        </w:rPr>
      </w:pPr>
    </w:p>
    <w:p w14:paraId="77A7CEFB" w14:textId="77777777" w:rsidR="00210EB0" w:rsidRPr="00CA333D" w:rsidRDefault="00210EB0">
      <w:pPr>
        <w:pStyle w:val="Titre1"/>
        <w:numPr>
          <w:ilvl w:val="0"/>
          <w:numId w:val="5"/>
        </w:numPr>
        <w:rPr>
          <w:rFonts w:ascii="Arial" w:hAnsi="Arial" w:cs="Arial"/>
          <w:sz w:val="20"/>
          <w:szCs w:val="20"/>
          <w:lang w:val="fr-CA"/>
        </w:rPr>
      </w:pPr>
      <w:bookmarkStart w:id="23" w:name="_Toc236647042"/>
      <w:r w:rsidRPr="00CA333D">
        <w:rPr>
          <w:rFonts w:ascii="Arial" w:hAnsi="Arial" w:cs="Arial"/>
          <w:sz w:val="20"/>
          <w:szCs w:val="20"/>
          <w:lang w:val="fr-CA"/>
        </w:rPr>
        <w:t>Modalités de sélection et critères d'évaluation</w:t>
      </w:r>
      <w:bookmarkEnd w:id="23"/>
    </w:p>
    <w:p w14:paraId="7BBC7927" w14:textId="77777777" w:rsidR="00210EB0" w:rsidRPr="00CA333D" w:rsidRDefault="005D695A" w:rsidP="00991B35">
      <w:pPr>
        <w:spacing w:before="100" w:beforeAutospacing="1" w:after="100" w:afterAutospacing="1"/>
        <w:jc w:val="both"/>
        <w:outlineLvl w:val="2"/>
        <w:rPr>
          <w:rFonts w:ascii="Arial" w:hAnsi="Arial" w:cs="Arial"/>
          <w:b/>
          <w:bCs/>
          <w:color w:val="FF0000"/>
          <w:sz w:val="20"/>
          <w:szCs w:val="20"/>
        </w:rPr>
      </w:pPr>
      <w:bookmarkStart w:id="24" w:name="_Toc236647043"/>
      <w:r w:rsidRPr="00CA333D">
        <w:rPr>
          <w:rFonts w:ascii="Arial" w:hAnsi="Arial" w:cs="Arial"/>
          <w:b/>
          <w:bCs/>
          <w:sz w:val="20"/>
          <w:szCs w:val="20"/>
        </w:rPr>
        <w:t>5</w:t>
      </w:r>
      <w:r w:rsidR="00991B35" w:rsidRPr="00CA333D">
        <w:rPr>
          <w:rFonts w:ascii="Arial" w:hAnsi="Arial" w:cs="Arial"/>
          <w:b/>
          <w:bCs/>
          <w:sz w:val="20"/>
          <w:szCs w:val="20"/>
        </w:rPr>
        <w:t xml:space="preserve">.1 </w:t>
      </w:r>
      <w:r w:rsidR="00210EB0" w:rsidRPr="00CA333D">
        <w:rPr>
          <w:rFonts w:ascii="Arial" w:hAnsi="Arial" w:cs="Arial"/>
          <w:b/>
          <w:bCs/>
          <w:sz w:val="20"/>
          <w:szCs w:val="20"/>
        </w:rPr>
        <w:t>Processus de sélection</w:t>
      </w:r>
      <w:bookmarkEnd w:id="24"/>
      <w:r w:rsidR="004B2D6B" w:rsidRPr="00CA333D">
        <w:rPr>
          <w:rFonts w:ascii="Arial" w:hAnsi="Arial" w:cs="Arial"/>
          <w:b/>
          <w:bCs/>
          <w:sz w:val="20"/>
          <w:szCs w:val="20"/>
        </w:rPr>
        <w:t xml:space="preserve"> </w:t>
      </w:r>
      <w:r w:rsidR="004B2D6B" w:rsidRPr="00CA333D">
        <w:rPr>
          <w:rFonts w:ascii="Arial" w:hAnsi="Arial" w:cs="Arial"/>
          <w:b/>
          <w:bCs/>
          <w:color w:val="FF0000"/>
          <w:sz w:val="20"/>
          <w:szCs w:val="20"/>
        </w:rPr>
        <w:t>d’une agence (un cabinet)</w:t>
      </w:r>
    </w:p>
    <w:p w14:paraId="0880C4AF" w14:textId="77777777" w:rsidR="00210EB0" w:rsidRPr="00CA333D" w:rsidRDefault="00210EB0" w:rsidP="008C3333">
      <w:pPr>
        <w:ind w:left="360"/>
        <w:jc w:val="both"/>
        <w:rPr>
          <w:rFonts w:ascii="Arial" w:hAnsi="Arial" w:cs="Arial"/>
          <w:sz w:val="20"/>
          <w:szCs w:val="20"/>
        </w:rPr>
      </w:pPr>
      <w:r w:rsidRPr="00CA333D">
        <w:rPr>
          <w:rFonts w:ascii="Arial" w:hAnsi="Arial" w:cs="Arial"/>
          <w:b/>
          <w:bCs/>
          <w:sz w:val="20"/>
          <w:szCs w:val="20"/>
        </w:rPr>
        <w:t xml:space="preserve">Identification des candidats : publication officielle sur </w:t>
      </w:r>
      <w:r w:rsidR="008C3333" w:rsidRPr="00CA333D">
        <w:rPr>
          <w:rFonts w:ascii="Arial" w:hAnsi="Arial" w:cs="Arial"/>
          <w:b/>
          <w:bCs/>
          <w:sz w:val="20"/>
          <w:szCs w:val="20"/>
        </w:rPr>
        <w:t xml:space="preserve">un </w:t>
      </w:r>
      <w:r w:rsidR="00991B35" w:rsidRPr="00CA333D">
        <w:rPr>
          <w:rFonts w:ascii="Arial" w:hAnsi="Arial" w:cs="Arial"/>
          <w:b/>
          <w:bCs/>
          <w:sz w:val="20"/>
          <w:szCs w:val="20"/>
        </w:rPr>
        <w:t>des portails officiels</w:t>
      </w:r>
      <w:r w:rsidR="008C3333" w:rsidRPr="00CA333D">
        <w:rPr>
          <w:rFonts w:ascii="Arial" w:hAnsi="Arial" w:cs="Arial"/>
          <w:b/>
          <w:bCs/>
          <w:sz w:val="20"/>
          <w:szCs w:val="20"/>
        </w:rPr>
        <w:t xml:space="preserve"> des</w:t>
      </w:r>
      <w:r w:rsidRPr="00CA333D">
        <w:rPr>
          <w:rFonts w:ascii="Arial" w:hAnsi="Arial" w:cs="Arial"/>
          <w:b/>
          <w:bCs/>
          <w:sz w:val="20"/>
          <w:szCs w:val="20"/>
        </w:rPr>
        <w:t xml:space="preserve"> publication</w:t>
      </w:r>
      <w:r w:rsidR="008C3333" w:rsidRPr="00CA333D">
        <w:rPr>
          <w:rFonts w:ascii="Arial" w:hAnsi="Arial" w:cs="Arial"/>
          <w:b/>
          <w:bCs/>
          <w:sz w:val="20"/>
          <w:szCs w:val="20"/>
        </w:rPr>
        <w:t>s</w:t>
      </w:r>
      <w:r w:rsidRPr="00CA333D">
        <w:rPr>
          <w:rFonts w:ascii="Arial" w:hAnsi="Arial" w:cs="Arial"/>
          <w:b/>
          <w:bCs/>
          <w:sz w:val="20"/>
          <w:szCs w:val="20"/>
        </w:rPr>
        <w:t xml:space="preserve"> des</w:t>
      </w:r>
      <w:r w:rsidR="008C3333" w:rsidRPr="00CA333D">
        <w:rPr>
          <w:rFonts w:ascii="Arial" w:hAnsi="Arial" w:cs="Arial"/>
          <w:b/>
          <w:bCs/>
          <w:sz w:val="20"/>
          <w:szCs w:val="20"/>
        </w:rPr>
        <w:t xml:space="preserve"> appels d’offre</w:t>
      </w:r>
      <w:r w:rsidR="008C3333" w:rsidRPr="00CA333D">
        <w:rPr>
          <w:rFonts w:ascii="Arial" w:hAnsi="Arial" w:cs="Arial"/>
          <w:sz w:val="20"/>
          <w:szCs w:val="20"/>
        </w:rPr>
        <w:t xml:space="preserve"> (</w:t>
      </w:r>
      <w:r w:rsidR="008C3333" w:rsidRPr="00CA333D">
        <w:rPr>
          <w:rFonts w:ascii="Arial" w:hAnsi="Arial" w:cs="Arial"/>
          <w:color w:val="00B0F0"/>
          <w:sz w:val="20"/>
          <w:szCs w:val="20"/>
        </w:rPr>
        <w:t>étant donné les délais serrés pour la réalisation de la Conférence, 10 jours calendaires sont prévus pour l’ouverture et la clôture des candidatures</w:t>
      </w:r>
      <w:r w:rsidR="00BA3E4D" w:rsidRPr="00CA333D">
        <w:rPr>
          <w:rFonts w:ascii="Arial" w:hAnsi="Arial" w:cs="Arial"/>
          <w:color w:val="00B0F0"/>
          <w:sz w:val="20"/>
          <w:szCs w:val="20"/>
        </w:rPr>
        <w:t>).</w:t>
      </w:r>
      <w:r w:rsidR="00BD74F1" w:rsidRPr="00CA333D">
        <w:rPr>
          <w:rFonts w:ascii="Arial" w:hAnsi="Arial" w:cs="Arial"/>
          <w:color w:val="00B0F0"/>
          <w:sz w:val="20"/>
          <w:szCs w:val="20"/>
        </w:rPr>
        <w:t xml:space="preserve"> </w:t>
      </w:r>
      <w:r w:rsidR="00BD74F1" w:rsidRPr="00CA333D">
        <w:rPr>
          <w:rFonts w:ascii="Arial" w:hAnsi="Arial" w:cs="Arial"/>
          <w:sz w:val="20"/>
          <w:szCs w:val="20"/>
        </w:rPr>
        <w:t>Les candidatures sont transmises par voie électronique au Présidant du Comité Technique d’Organisation et au Point focal de la DELM.</w:t>
      </w:r>
    </w:p>
    <w:p w14:paraId="4F061642" w14:textId="77777777" w:rsidR="008C3333" w:rsidRPr="00CA333D" w:rsidRDefault="008C3333" w:rsidP="008C3333">
      <w:pPr>
        <w:ind w:left="1068"/>
        <w:jc w:val="both"/>
        <w:rPr>
          <w:rFonts w:ascii="Arial" w:hAnsi="Arial" w:cs="Arial"/>
          <w:color w:val="00B0F0"/>
          <w:sz w:val="20"/>
          <w:szCs w:val="20"/>
        </w:rPr>
      </w:pPr>
    </w:p>
    <w:p w14:paraId="3790D405" w14:textId="77777777" w:rsidR="00210EB0" w:rsidRPr="00CA333D" w:rsidRDefault="00210EB0" w:rsidP="00991B35">
      <w:pPr>
        <w:jc w:val="both"/>
        <w:rPr>
          <w:rFonts w:ascii="Arial" w:hAnsi="Arial" w:cs="Arial"/>
          <w:sz w:val="20"/>
          <w:szCs w:val="20"/>
        </w:rPr>
      </w:pPr>
      <w:r w:rsidRPr="00CA333D">
        <w:rPr>
          <w:rFonts w:ascii="Arial" w:hAnsi="Arial" w:cs="Arial"/>
          <w:sz w:val="20"/>
          <w:szCs w:val="20"/>
        </w:rPr>
        <w:t>Sélection par le Comité Technique d’Organisation, appuyé par l’expertise de la Division de Communication du MSPS selon les critères ci-après</w:t>
      </w:r>
    </w:p>
    <w:p w14:paraId="4A2288D3" w14:textId="77777777" w:rsidR="008C3333" w:rsidRPr="00CA333D" w:rsidRDefault="008C3333" w:rsidP="008C3333">
      <w:pPr>
        <w:ind w:left="1068"/>
        <w:jc w:val="both"/>
        <w:rPr>
          <w:rFonts w:ascii="Arial" w:hAnsi="Arial" w:cs="Arial"/>
          <w:sz w:val="20"/>
          <w:szCs w:val="20"/>
        </w:rPr>
      </w:pPr>
    </w:p>
    <w:p w14:paraId="29E7EBA8" w14:textId="77777777" w:rsidR="00210EB0" w:rsidRPr="00CA333D" w:rsidRDefault="00210EB0" w:rsidP="00210EB0">
      <w:pPr>
        <w:jc w:val="both"/>
        <w:rPr>
          <w:rFonts w:ascii="Arial" w:hAnsi="Arial" w:cs="Arial"/>
          <w:b/>
          <w:bCs/>
          <w:sz w:val="20"/>
          <w:szCs w:val="20"/>
        </w:rPr>
      </w:pPr>
      <w:r w:rsidRPr="00CA333D">
        <w:rPr>
          <w:rFonts w:ascii="Arial" w:hAnsi="Arial" w:cs="Arial"/>
          <w:b/>
          <w:bCs/>
          <w:sz w:val="20"/>
          <w:szCs w:val="20"/>
        </w:rPr>
        <w:t>Critères de sélection pondérés</w:t>
      </w:r>
    </w:p>
    <w:p w14:paraId="4148602D" w14:textId="77777777" w:rsidR="00210EB0" w:rsidRPr="00CA333D" w:rsidRDefault="00210EB0" w:rsidP="00210EB0">
      <w:pPr>
        <w:jc w:val="both"/>
        <w:rPr>
          <w:rFonts w:ascii="Arial" w:hAnsi="Arial" w:cs="Arial"/>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1383"/>
        <w:gridCol w:w="5279"/>
      </w:tblGrid>
      <w:tr w:rsidR="00210EB0" w:rsidRPr="00CA333D" w14:paraId="290C42B7" w14:textId="77777777" w:rsidTr="00BD74F1">
        <w:tc>
          <w:tcPr>
            <w:tcW w:w="2518" w:type="dxa"/>
            <w:hideMark/>
          </w:tcPr>
          <w:p w14:paraId="109E7784" w14:textId="77777777" w:rsidR="00210EB0" w:rsidRPr="00CA333D" w:rsidRDefault="00210EB0" w:rsidP="008C3333">
            <w:pPr>
              <w:jc w:val="center"/>
              <w:rPr>
                <w:rFonts w:ascii="Arial" w:hAnsi="Arial" w:cs="Arial"/>
                <w:b/>
                <w:bCs/>
                <w:sz w:val="20"/>
                <w:szCs w:val="20"/>
              </w:rPr>
            </w:pPr>
            <w:r w:rsidRPr="00CA333D">
              <w:rPr>
                <w:rFonts w:ascii="Arial" w:hAnsi="Arial" w:cs="Arial"/>
                <w:b/>
                <w:bCs/>
                <w:sz w:val="20"/>
                <w:szCs w:val="20"/>
              </w:rPr>
              <w:t>Critère</w:t>
            </w:r>
          </w:p>
        </w:tc>
        <w:tc>
          <w:tcPr>
            <w:tcW w:w="1383" w:type="dxa"/>
            <w:hideMark/>
          </w:tcPr>
          <w:p w14:paraId="2A5BBC46" w14:textId="77777777" w:rsidR="00210EB0" w:rsidRPr="00CA333D" w:rsidRDefault="00210EB0" w:rsidP="008C3333">
            <w:pPr>
              <w:jc w:val="center"/>
              <w:rPr>
                <w:rFonts w:ascii="Arial" w:hAnsi="Arial" w:cs="Arial"/>
                <w:b/>
                <w:bCs/>
                <w:sz w:val="20"/>
                <w:szCs w:val="20"/>
              </w:rPr>
            </w:pPr>
            <w:r w:rsidRPr="00CA333D">
              <w:rPr>
                <w:rFonts w:ascii="Arial" w:hAnsi="Arial" w:cs="Arial"/>
                <w:b/>
                <w:bCs/>
                <w:sz w:val="20"/>
                <w:szCs w:val="20"/>
              </w:rPr>
              <w:t>Pondération</w:t>
            </w:r>
          </w:p>
        </w:tc>
        <w:tc>
          <w:tcPr>
            <w:tcW w:w="5279" w:type="dxa"/>
            <w:hideMark/>
          </w:tcPr>
          <w:p w14:paraId="1C52A18C" w14:textId="77777777" w:rsidR="00210EB0" w:rsidRPr="00CA333D" w:rsidRDefault="00210EB0" w:rsidP="008C3333">
            <w:pPr>
              <w:jc w:val="center"/>
              <w:rPr>
                <w:rFonts w:ascii="Arial" w:hAnsi="Arial" w:cs="Arial"/>
                <w:b/>
                <w:bCs/>
                <w:sz w:val="20"/>
                <w:szCs w:val="20"/>
              </w:rPr>
            </w:pPr>
            <w:r w:rsidRPr="00CA333D">
              <w:rPr>
                <w:rFonts w:ascii="Arial" w:hAnsi="Arial" w:cs="Arial"/>
                <w:b/>
                <w:bCs/>
                <w:sz w:val="20"/>
                <w:szCs w:val="20"/>
              </w:rPr>
              <w:t>Éléments d'évaluation</w:t>
            </w:r>
          </w:p>
        </w:tc>
      </w:tr>
      <w:tr w:rsidR="00210EB0" w:rsidRPr="00CA333D" w14:paraId="4279C509" w14:textId="77777777" w:rsidTr="00BD74F1">
        <w:tc>
          <w:tcPr>
            <w:tcW w:w="2518" w:type="dxa"/>
            <w:hideMark/>
          </w:tcPr>
          <w:p w14:paraId="56682B90" w14:textId="77777777" w:rsidR="00210EB0" w:rsidRPr="00CA333D" w:rsidRDefault="00210EB0" w:rsidP="00E60F5F">
            <w:pPr>
              <w:jc w:val="both"/>
              <w:rPr>
                <w:rFonts w:ascii="Arial" w:hAnsi="Arial" w:cs="Arial"/>
                <w:sz w:val="20"/>
                <w:szCs w:val="20"/>
              </w:rPr>
            </w:pPr>
            <w:r w:rsidRPr="00CA333D">
              <w:rPr>
                <w:rFonts w:ascii="Arial" w:hAnsi="Arial" w:cs="Arial"/>
                <w:b/>
                <w:bCs/>
                <w:sz w:val="20"/>
                <w:szCs w:val="20"/>
              </w:rPr>
              <w:t>Qualité de l'approche méthodologique et planification</w:t>
            </w:r>
          </w:p>
        </w:tc>
        <w:tc>
          <w:tcPr>
            <w:tcW w:w="1383" w:type="dxa"/>
            <w:hideMark/>
          </w:tcPr>
          <w:p w14:paraId="755C1F48"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30%</w:t>
            </w:r>
          </w:p>
        </w:tc>
        <w:tc>
          <w:tcPr>
            <w:tcW w:w="5279" w:type="dxa"/>
            <w:hideMark/>
          </w:tcPr>
          <w:p w14:paraId="6A29038A"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Clarté de la compréhension du projet ; logique méthodologique ; approche par phases ; calendrier détaillé et réaliste ; gestion des risques</w:t>
            </w:r>
          </w:p>
        </w:tc>
      </w:tr>
      <w:tr w:rsidR="00210EB0" w:rsidRPr="00CA333D" w14:paraId="2F60A66F" w14:textId="77777777" w:rsidTr="00BD74F1">
        <w:tc>
          <w:tcPr>
            <w:tcW w:w="2518" w:type="dxa"/>
            <w:hideMark/>
          </w:tcPr>
          <w:p w14:paraId="5488C66E" w14:textId="77777777" w:rsidR="00210EB0" w:rsidRPr="00CA333D" w:rsidRDefault="00210EB0" w:rsidP="00E60F5F">
            <w:pPr>
              <w:jc w:val="both"/>
              <w:rPr>
                <w:rFonts w:ascii="Arial" w:hAnsi="Arial" w:cs="Arial"/>
                <w:sz w:val="20"/>
                <w:szCs w:val="20"/>
              </w:rPr>
            </w:pPr>
            <w:r w:rsidRPr="00CA333D">
              <w:rPr>
                <w:rFonts w:ascii="Arial" w:hAnsi="Arial" w:cs="Arial"/>
                <w:b/>
                <w:bCs/>
                <w:sz w:val="20"/>
                <w:szCs w:val="20"/>
              </w:rPr>
              <w:t>Capacité à mobiliser les expertises nécessaires</w:t>
            </w:r>
          </w:p>
        </w:tc>
        <w:tc>
          <w:tcPr>
            <w:tcW w:w="1383" w:type="dxa"/>
            <w:hideMark/>
          </w:tcPr>
          <w:p w14:paraId="1E3153D6"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20%</w:t>
            </w:r>
          </w:p>
        </w:tc>
        <w:tc>
          <w:tcPr>
            <w:tcW w:w="5279" w:type="dxa"/>
            <w:hideMark/>
          </w:tcPr>
          <w:p w14:paraId="656A0578"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Ressources humaines disponibles ; qualifications de l'équipe proposée ; partenariats externes si nécessaire ; moyens matériels/outils</w:t>
            </w:r>
          </w:p>
        </w:tc>
      </w:tr>
      <w:tr w:rsidR="00210EB0" w:rsidRPr="00CA333D" w14:paraId="1E92D852" w14:textId="77777777" w:rsidTr="00BD74F1">
        <w:tc>
          <w:tcPr>
            <w:tcW w:w="2518" w:type="dxa"/>
            <w:hideMark/>
          </w:tcPr>
          <w:p w14:paraId="29DDC1FF" w14:textId="77777777" w:rsidR="00210EB0" w:rsidRPr="00CA333D" w:rsidRDefault="00210EB0" w:rsidP="00E60F5F">
            <w:pPr>
              <w:jc w:val="both"/>
              <w:rPr>
                <w:rFonts w:ascii="Arial" w:hAnsi="Arial" w:cs="Arial"/>
                <w:sz w:val="20"/>
                <w:szCs w:val="20"/>
              </w:rPr>
            </w:pPr>
            <w:r w:rsidRPr="00CA333D">
              <w:rPr>
                <w:rFonts w:ascii="Arial" w:hAnsi="Arial" w:cs="Arial"/>
                <w:b/>
                <w:bCs/>
                <w:sz w:val="20"/>
                <w:szCs w:val="20"/>
              </w:rPr>
              <w:t>Expérience sur des prestations similaires</w:t>
            </w:r>
          </w:p>
        </w:tc>
        <w:tc>
          <w:tcPr>
            <w:tcW w:w="1383" w:type="dxa"/>
            <w:hideMark/>
          </w:tcPr>
          <w:p w14:paraId="3B682D07"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25%</w:t>
            </w:r>
          </w:p>
        </w:tc>
        <w:tc>
          <w:tcPr>
            <w:tcW w:w="5279" w:type="dxa"/>
            <w:hideMark/>
          </w:tcPr>
          <w:p w14:paraId="269433C5"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Projets antérieurs comparables ; qualité des réalisations ; références clients ; cas de conférence/événements</w:t>
            </w:r>
          </w:p>
        </w:tc>
      </w:tr>
      <w:tr w:rsidR="00210EB0" w:rsidRPr="00CA333D" w14:paraId="13D82F3D" w14:textId="77777777" w:rsidTr="00BD74F1">
        <w:tc>
          <w:tcPr>
            <w:tcW w:w="2518" w:type="dxa"/>
            <w:hideMark/>
          </w:tcPr>
          <w:p w14:paraId="02818DC5" w14:textId="77777777" w:rsidR="00210EB0" w:rsidRPr="00CA333D" w:rsidRDefault="00210EB0" w:rsidP="00E60F5F">
            <w:pPr>
              <w:jc w:val="both"/>
              <w:rPr>
                <w:rFonts w:ascii="Arial" w:hAnsi="Arial" w:cs="Arial"/>
                <w:sz w:val="20"/>
                <w:szCs w:val="20"/>
              </w:rPr>
            </w:pPr>
            <w:r w:rsidRPr="00CA333D">
              <w:rPr>
                <w:rFonts w:ascii="Arial" w:hAnsi="Arial" w:cs="Arial"/>
                <w:b/>
                <w:bCs/>
                <w:sz w:val="20"/>
                <w:szCs w:val="20"/>
              </w:rPr>
              <w:t>Rapport qualité/prix</w:t>
            </w:r>
          </w:p>
        </w:tc>
        <w:tc>
          <w:tcPr>
            <w:tcW w:w="1383" w:type="dxa"/>
            <w:hideMark/>
          </w:tcPr>
          <w:p w14:paraId="3F287916"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15%</w:t>
            </w:r>
          </w:p>
        </w:tc>
        <w:tc>
          <w:tcPr>
            <w:tcW w:w="5279" w:type="dxa"/>
            <w:hideMark/>
          </w:tcPr>
          <w:p w14:paraId="0EBA1584"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Compétitivité du budget ; justification des coûts ; rapport prestations/prix ; flexibilité tarifaire</w:t>
            </w:r>
          </w:p>
        </w:tc>
      </w:tr>
      <w:tr w:rsidR="00210EB0" w:rsidRPr="00CA333D" w14:paraId="5BA6F032" w14:textId="77777777" w:rsidTr="00BD74F1">
        <w:tc>
          <w:tcPr>
            <w:tcW w:w="2518" w:type="dxa"/>
            <w:hideMark/>
          </w:tcPr>
          <w:p w14:paraId="6798F92B" w14:textId="77777777" w:rsidR="00210EB0" w:rsidRPr="00CA333D" w:rsidRDefault="00210EB0" w:rsidP="00E60F5F">
            <w:pPr>
              <w:jc w:val="both"/>
              <w:rPr>
                <w:rFonts w:ascii="Arial" w:hAnsi="Arial" w:cs="Arial"/>
                <w:sz w:val="20"/>
                <w:szCs w:val="20"/>
              </w:rPr>
            </w:pPr>
            <w:r w:rsidRPr="00CA333D">
              <w:rPr>
                <w:rFonts w:ascii="Arial" w:hAnsi="Arial" w:cs="Arial"/>
                <w:b/>
                <w:bCs/>
                <w:sz w:val="20"/>
                <w:szCs w:val="20"/>
              </w:rPr>
              <w:t>Conformité administrative</w:t>
            </w:r>
          </w:p>
        </w:tc>
        <w:tc>
          <w:tcPr>
            <w:tcW w:w="1383" w:type="dxa"/>
            <w:hideMark/>
          </w:tcPr>
          <w:p w14:paraId="729BE7CB"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10%</w:t>
            </w:r>
          </w:p>
        </w:tc>
        <w:tc>
          <w:tcPr>
            <w:tcW w:w="5279" w:type="dxa"/>
            <w:hideMark/>
          </w:tcPr>
          <w:p w14:paraId="62185CA4"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Documents requis complets ; certification/accréditations ; couverture d'assurance ; engagements de conformité</w:t>
            </w:r>
          </w:p>
        </w:tc>
      </w:tr>
    </w:tbl>
    <w:p w14:paraId="2E59883B" w14:textId="77777777" w:rsidR="00210EB0" w:rsidRPr="00CA333D" w:rsidRDefault="00210EB0" w:rsidP="00210EB0">
      <w:pPr>
        <w:jc w:val="both"/>
        <w:rPr>
          <w:rFonts w:ascii="Arial" w:hAnsi="Arial" w:cs="Arial"/>
          <w:sz w:val="20"/>
          <w:szCs w:val="20"/>
        </w:rPr>
      </w:pPr>
    </w:p>
    <w:p w14:paraId="3BCBFFA6" w14:textId="77777777" w:rsidR="00210EB0" w:rsidRPr="00CA333D" w:rsidRDefault="00D209A8">
      <w:pPr>
        <w:pStyle w:val="Titre1"/>
        <w:numPr>
          <w:ilvl w:val="0"/>
          <w:numId w:val="5"/>
        </w:numPr>
        <w:rPr>
          <w:rFonts w:ascii="Arial" w:hAnsi="Arial" w:cs="Arial"/>
          <w:sz w:val="20"/>
          <w:szCs w:val="20"/>
          <w:lang w:val="fr-CA"/>
        </w:rPr>
      </w:pPr>
      <w:bookmarkStart w:id="25" w:name="_Toc236647044"/>
      <w:r w:rsidRPr="00CA333D">
        <w:rPr>
          <w:rFonts w:ascii="Arial" w:hAnsi="Arial" w:cs="Arial"/>
          <w:sz w:val="20"/>
          <w:szCs w:val="20"/>
          <w:lang w:val="fr-CA"/>
        </w:rPr>
        <w:t xml:space="preserve">. </w:t>
      </w:r>
      <w:r w:rsidR="00210EB0" w:rsidRPr="00CA333D">
        <w:rPr>
          <w:rFonts w:ascii="Arial" w:hAnsi="Arial" w:cs="Arial"/>
          <w:sz w:val="20"/>
          <w:szCs w:val="20"/>
          <w:lang w:val="fr-CA"/>
        </w:rPr>
        <w:t>P</w:t>
      </w:r>
      <w:r w:rsidR="00273671" w:rsidRPr="00CA333D">
        <w:rPr>
          <w:rFonts w:ascii="Arial" w:hAnsi="Arial" w:cs="Arial"/>
          <w:sz w:val="20"/>
          <w:szCs w:val="20"/>
          <w:lang w:val="fr-CA"/>
        </w:rPr>
        <w:t>restation et mise en oeuvre</w:t>
      </w:r>
      <w:bookmarkEnd w:id="25"/>
    </w:p>
    <w:p w14:paraId="1C1B5055" w14:textId="77777777" w:rsidR="00210EB0" w:rsidRPr="00CA333D" w:rsidRDefault="005D695A" w:rsidP="00210EB0">
      <w:pPr>
        <w:spacing w:before="100" w:beforeAutospacing="1" w:after="100" w:afterAutospacing="1"/>
        <w:jc w:val="both"/>
        <w:outlineLvl w:val="2"/>
        <w:rPr>
          <w:rFonts w:ascii="Arial" w:hAnsi="Arial" w:cs="Arial"/>
          <w:b/>
          <w:bCs/>
          <w:sz w:val="20"/>
          <w:szCs w:val="20"/>
        </w:rPr>
      </w:pPr>
      <w:bookmarkStart w:id="26" w:name="_Toc236647045"/>
      <w:r w:rsidRPr="00CA333D">
        <w:rPr>
          <w:rFonts w:ascii="Arial" w:hAnsi="Arial" w:cs="Arial"/>
          <w:b/>
          <w:bCs/>
          <w:sz w:val="20"/>
          <w:szCs w:val="20"/>
        </w:rPr>
        <w:t>6</w:t>
      </w:r>
      <w:r w:rsidR="00273671" w:rsidRPr="00CA333D">
        <w:rPr>
          <w:rFonts w:ascii="Arial" w:hAnsi="Arial" w:cs="Arial"/>
          <w:b/>
          <w:bCs/>
          <w:sz w:val="20"/>
          <w:szCs w:val="20"/>
        </w:rPr>
        <w:t xml:space="preserve">.1 </w:t>
      </w:r>
      <w:r w:rsidR="00210EB0" w:rsidRPr="00CA333D">
        <w:rPr>
          <w:rFonts w:ascii="Arial" w:hAnsi="Arial" w:cs="Arial"/>
          <w:b/>
          <w:bCs/>
          <w:sz w:val="20"/>
          <w:szCs w:val="20"/>
        </w:rPr>
        <w:t>Livrables finaux attendus</w:t>
      </w:r>
      <w:bookmarkEnd w:id="26"/>
    </w:p>
    <w:p w14:paraId="5EE59C3A" w14:textId="77777777" w:rsidR="00210EB0" w:rsidRPr="00CA333D" w:rsidRDefault="00210EB0">
      <w:pPr>
        <w:numPr>
          <w:ilvl w:val="0"/>
          <w:numId w:val="32"/>
        </w:numPr>
        <w:spacing w:before="100" w:beforeAutospacing="1" w:after="100" w:afterAutospacing="1"/>
        <w:jc w:val="both"/>
        <w:rPr>
          <w:rFonts w:ascii="Arial" w:hAnsi="Arial" w:cs="Arial"/>
          <w:sz w:val="20"/>
          <w:szCs w:val="20"/>
        </w:rPr>
      </w:pPr>
      <w:r w:rsidRPr="00CA333D">
        <w:rPr>
          <w:rFonts w:ascii="Arial" w:hAnsi="Arial" w:cs="Arial"/>
          <w:sz w:val="20"/>
          <w:szCs w:val="20"/>
        </w:rPr>
        <w:t>Plan de communication et de visibilité validé (avant le lancement)</w:t>
      </w:r>
    </w:p>
    <w:p w14:paraId="29A7449F" w14:textId="77777777" w:rsidR="00210EB0" w:rsidRPr="00CA333D" w:rsidRDefault="00210EB0">
      <w:pPr>
        <w:numPr>
          <w:ilvl w:val="0"/>
          <w:numId w:val="32"/>
        </w:numPr>
        <w:spacing w:before="100" w:beforeAutospacing="1" w:after="100" w:afterAutospacing="1"/>
        <w:jc w:val="both"/>
        <w:rPr>
          <w:rFonts w:ascii="Arial" w:hAnsi="Arial" w:cs="Arial"/>
          <w:sz w:val="20"/>
          <w:szCs w:val="20"/>
        </w:rPr>
      </w:pPr>
      <w:r w:rsidRPr="00CA333D">
        <w:rPr>
          <w:rFonts w:ascii="Arial" w:hAnsi="Arial" w:cs="Arial"/>
          <w:sz w:val="20"/>
          <w:szCs w:val="20"/>
        </w:rPr>
        <w:t>Mise en œuvre effective du plan sur toute la durée du projet</w:t>
      </w:r>
    </w:p>
    <w:p w14:paraId="110062A7" w14:textId="77777777" w:rsidR="00210EB0" w:rsidRPr="00CA333D" w:rsidRDefault="00210EB0">
      <w:pPr>
        <w:numPr>
          <w:ilvl w:val="0"/>
          <w:numId w:val="32"/>
        </w:numPr>
        <w:spacing w:before="100" w:beforeAutospacing="1" w:after="100" w:afterAutospacing="1"/>
        <w:jc w:val="both"/>
        <w:rPr>
          <w:rFonts w:ascii="Arial" w:hAnsi="Arial" w:cs="Arial"/>
          <w:sz w:val="20"/>
          <w:szCs w:val="20"/>
        </w:rPr>
      </w:pPr>
      <w:r w:rsidRPr="00CA333D">
        <w:rPr>
          <w:rFonts w:ascii="Arial" w:hAnsi="Arial" w:cs="Arial"/>
          <w:sz w:val="20"/>
          <w:szCs w:val="20"/>
        </w:rPr>
        <w:lastRenderedPageBreak/>
        <w:t>Supports de communication complets conformes aux normes UE et MSPS</w:t>
      </w:r>
    </w:p>
    <w:p w14:paraId="56D560CE" w14:textId="77777777" w:rsidR="00210EB0" w:rsidRPr="00CA333D" w:rsidRDefault="00210EB0">
      <w:pPr>
        <w:numPr>
          <w:ilvl w:val="0"/>
          <w:numId w:val="32"/>
        </w:numPr>
        <w:spacing w:before="100" w:beforeAutospacing="1" w:after="100" w:afterAutospacing="1"/>
        <w:jc w:val="both"/>
        <w:rPr>
          <w:rFonts w:ascii="Arial" w:hAnsi="Arial" w:cs="Arial"/>
          <w:sz w:val="20"/>
          <w:szCs w:val="20"/>
        </w:rPr>
      </w:pPr>
      <w:r w:rsidRPr="00CA333D">
        <w:rPr>
          <w:rFonts w:ascii="Arial" w:hAnsi="Arial" w:cs="Arial"/>
          <w:sz w:val="20"/>
          <w:szCs w:val="20"/>
        </w:rPr>
        <w:t>Rapport d'impact médiatique évaluant la visibilité auprès des publics cibles</w:t>
      </w:r>
    </w:p>
    <w:p w14:paraId="52EFAB42" w14:textId="77777777" w:rsidR="00210EB0" w:rsidRPr="00CA333D" w:rsidRDefault="00210EB0">
      <w:pPr>
        <w:numPr>
          <w:ilvl w:val="0"/>
          <w:numId w:val="32"/>
        </w:numPr>
        <w:spacing w:before="100" w:beforeAutospacing="1" w:after="100" w:afterAutospacing="1"/>
        <w:jc w:val="both"/>
        <w:rPr>
          <w:rFonts w:ascii="Arial" w:hAnsi="Arial" w:cs="Arial"/>
          <w:sz w:val="20"/>
          <w:szCs w:val="20"/>
        </w:rPr>
      </w:pPr>
      <w:r w:rsidRPr="00CA333D">
        <w:rPr>
          <w:rFonts w:ascii="Arial" w:hAnsi="Arial" w:cs="Arial"/>
          <w:sz w:val="20"/>
          <w:szCs w:val="20"/>
        </w:rPr>
        <w:t>Programme final de la conférence (avec agenda détaillé, biographies des intervenants)</w:t>
      </w:r>
    </w:p>
    <w:p w14:paraId="4F89D672" w14:textId="77777777" w:rsidR="00210EB0" w:rsidRPr="00CA333D" w:rsidRDefault="00210EB0">
      <w:pPr>
        <w:numPr>
          <w:ilvl w:val="0"/>
          <w:numId w:val="32"/>
        </w:numPr>
        <w:spacing w:before="100" w:beforeAutospacing="1" w:after="100" w:afterAutospacing="1"/>
        <w:jc w:val="both"/>
        <w:rPr>
          <w:rFonts w:ascii="Arial" w:hAnsi="Arial" w:cs="Arial"/>
          <w:sz w:val="20"/>
          <w:szCs w:val="20"/>
        </w:rPr>
      </w:pPr>
      <w:r w:rsidRPr="00CA333D">
        <w:rPr>
          <w:rFonts w:ascii="Arial" w:hAnsi="Arial" w:cs="Arial"/>
          <w:sz w:val="20"/>
          <w:szCs w:val="20"/>
        </w:rPr>
        <w:t xml:space="preserve">Rapport final incluant indicateurs de performance : </w:t>
      </w:r>
    </w:p>
    <w:p w14:paraId="75F4BA96"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Taux de participation réel</w:t>
      </w:r>
    </w:p>
    <w:p w14:paraId="48A71144"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Indicateurs de visibilité médiatique</w:t>
      </w:r>
    </w:p>
    <w:p w14:paraId="4C4E3272"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Taux d'engagement des participants</w:t>
      </w:r>
    </w:p>
    <w:p w14:paraId="6EF229F6"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Retours d'évaluation</w:t>
      </w:r>
    </w:p>
    <w:p w14:paraId="5B40A772"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Recommandations pour suite du programme</w:t>
      </w:r>
    </w:p>
    <w:p w14:paraId="5A649B9A" w14:textId="77777777" w:rsidR="00210EB0" w:rsidRPr="00CA333D" w:rsidRDefault="005D695A" w:rsidP="00210EB0">
      <w:pPr>
        <w:spacing w:before="100" w:beforeAutospacing="1" w:after="100" w:afterAutospacing="1"/>
        <w:jc w:val="both"/>
        <w:outlineLvl w:val="2"/>
        <w:rPr>
          <w:rFonts w:ascii="Arial" w:hAnsi="Arial" w:cs="Arial"/>
          <w:b/>
          <w:bCs/>
          <w:sz w:val="20"/>
          <w:szCs w:val="20"/>
        </w:rPr>
      </w:pPr>
      <w:bookmarkStart w:id="27" w:name="_Toc236647046"/>
      <w:r w:rsidRPr="00CA333D">
        <w:rPr>
          <w:rFonts w:ascii="Arial" w:hAnsi="Arial" w:cs="Arial"/>
          <w:b/>
          <w:bCs/>
          <w:sz w:val="20"/>
          <w:szCs w:val="20"/>
        </w:rPr>
        <w:t>6</w:t>
      </w:r>
      <w:r w:rsidR="00273671" w:rsidRPr="00CA333D">
        <w:rPr>
          <w:rFonts w:ascii="Arial" w:hAnsi="Arial" w:cs="Arial"/>
          <w:b/>
          <w:bCs/>
          <w:sz w:val="20"/>
          <w:szCs w:val="20"/>
        </w:rPr>
        <w:t xml:space="preserve">.2 </w:t>
      </w:r>
      <w:r w:rsidR="00210EB0" w:rsidRPr="00CA333D">
        <w:rPr>
          <w:rFonts w:ascii="Arial" w:hAnsi="Arial" w:cs="Arial"/>
          <w:b/>
          <w:bCs/>
          <w:sz w:val="20"/>
          <w:szCs w:val="20"/>
        </w:rPr>
        <w:t>Prestations opérationnelles spécifiques</w:t>
      </w:r>
      <w:bookmarkEnd w:id="27"/>
    </w:p>
    <w:p w14:paraId="60B23EF5" w14:textId="77777777" w:rsidR="00210EB0" w:rsidRPr="00CA333D" w:rsidRDefault="00210EB0" w:rsidP="00210EB0">
      <w:pPr>
        <w:spacing w:before="100" w:beforeAutospacing="1" w:after="100" w:afterAutospacing="1"/>
        <w:jc w:val="both"/>
        <w:rPr>
          <w:rFonts w:ascii="Arial" w:hAnsi="Arial" w:cs="Arial"/>
          <w:sz w:val="20"/>
          <w:szCs w:val="20"/>
        </w:rPr>
      </w:pPr>
      <w:r w:rsidRPr="00CA333D">
        <w:rPr>
          <w:rFonts w:ascii="Arial" w:hAnsi="Arial" w:cs="Arial"/>
          <w:b/>
          <w:bCs/>
          <w:sz w:val="20"/>
          <w:szCs w:val="20"/>
        </w:rPr>
        <w:t>Pour l'identité visuelle et design :</w:t>
      </w:r>
    </w:p>
    <w:p w14:paraId="312618F1"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Design et création des supports (print et digital)</w:t>
      </w:r>
    </w:p>
    <w:p w14:paraId="1D97AA86"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Graphic design (logos, chartes graphiques, présentations)</w:t>
      </w:r>
    </w:p>
    <w:p w14:paraId="5E758968"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Production des fichiers en multiples formats</w:t>
      </w:r>
    </w:p>
    <w:p w14:paraId="5E25337F" w14:textId="77777777" w:rsidR="00210EB0" w:rsidRPr="00CA333D" w:rsidRDefault="00210EB0" w:rsidP="00210EB0">
      <w:pPr>
        <w:spacing w:before="100" w:beforeAutospacing="1" w:after="100" w:afterAutospacing="1"/>
        <w:jc w:val="both"/>
        <w:rPr>
          <w:rFonts w:ascii="Arial" w:hAnsi="Arial" w:cs="Arial"/>
          <w:sz w:val="20"/>
          <w:szCs w:val="20"/>
        </w:rPr>
      </w:pPr>
      <w:r w:rsidRPr="00CA333D">
        <w:rPr>
          <w:rFonts w:ascii="Arial" w:hAnsi="Arial" w:cs="Arial"/>
          <w:b/>
          <w:bCs/>
          <w:sz w:val="20"/>
          <w:szCs w:val="20"/>
        </w:rPr>
        <w:t>Pour l'organisation de la conférence :</w:t>
      </w:r>
    </w:p>
    <w:p w14:paraId="54356B5F" w14:textId="77777777" w:rsidR="004B2D6B" w:rsidRPr="00CA333D" w:rsidRDefault="004B2D6B">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Identification du lieu (</w:t>
      </w:r>
      <w:r w:rsidR="00326CBA" w:rsidRPr="00CA333D">
        <w:rPr>
          <w:rFonts w:ascii="Arial" w:eastAsia="Calibri" w:hAnsi="Arial"/>
          <w:kern w:val="2"/>
          <w:sz w:val="20"/>
          <w:szCs w:val="20"/>
          <w:lang w:eastAsia="en-US"/>
        </w:rPr>
        <w:t>nécessité</w:t>
      </w:r>
      <w:r w:rsidRPr="00CA333D">
        <w:rPr>
          <w:rFonts w:ascii="Arial" w:eastAsia="Calibri" w:hAnsi="Arial"/>
          <w:kern w:val="2"/>
          <w:sz w:val="20"/>
          <w:szCs w:val="20"/>
          <w:lang w:eastAsia="en-US"/>
        </w:rPr>
        <w:t xml:space="preserve"> d’avoir un parking facile d’accès) </w:t>
      </w:r>
    </w:p>
    <w:p w14:paraId="20650C5B" w14:textId="77777777" w:rsidR="00326CBA" w:rsidRPr="00CA333D" w:rsidRDefault="00326CBA">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Gestion de la logistique et des réservations</w:t>
      </w:r>
    </w:p>
    <w:p w14:paraId="5F97C7AA"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Création et gestion des supports de communication</w:t>
      </w:r>
    </w:p>
    <w:p w14:paraId="5CD39EF8"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Gestion des réseaux sociaux (comptes créés, calendrier éditorial mis en place)</w:t>
      </w:r>
    </w:p>
    <w:p w14:paraId="3D86849C"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Couverture médiatique et organisation de points presse</w:t>
      </w:r>
    </w:p>
    <w:p w14:paraId="6C9A1974"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Production professionnelle de contenus (photos, vidéos, comptes-rendus)</w:t>
      </w:r>
    </w:p>
    <w:p w14:paraId="6ECF6D9A"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Signalétique événementielle conforme</w:t>
      </w:r>
    </w:p>
    <w:p w14:paraId="26AC8D88"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 xml:space="preserve">Coordination </w:t>
      </w:r>
      <w:r w:rsidR="00326CBA" w:rsidRPr="00CA333D">
        <w:rPr>
          <w:rFonts w:ascii="Arial" w:eastAsia="Calibri" w:hAnsi="Arial"/>
          <w:kern w:val="2"/>
          <w:sz w:val="20"/>
          <w:szCs w:val="20"/>
          <w:lang w:eastAsia="en-US"/>
        </w:rPr>
        <w:t xml:space="preserve">avec le comité technique au niveau </w:t>
      </w:r>
      <w:r w:rsidRPr="00CA333D">
        <w:rPr>
          <w:rFonts w:ascii="Arial" w:eastAsia="Calibri" w:hAnsi="Arial"/>
          <w:kern w:val="2"/>
          <w:sz w:val="20"/>
          <w:szCs w:val="20"/>
          <w:lang w:eastAsia="en-US"/>
        </w:rPr>
        <w:t>logistique et transport des intervenants</w:t>
      </w:r>
    </w:p>
    <w:p w14:paraId="44BE5321" w14:textId="77777777" w:rsidR="00210EB0" w:rsidRPr="00CA333D" w:rsidRDefault="00326CBA">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C</w:t>
      </w:r>
      <w:r w:rsidR="00210EB0" w:rsidRPr="00CA333D">
        <w:rPr>
          <w:rFonts w:ascii="Arial" w:eastAsia="Calibri" w:hAnsi="Arial"/>
          <w:kern w:val="2"/>
          <w:sz w:val="20"/>
          <w:szCs w:val="20"/>
          <w:lang w:eastAsia="en-US"/>
        </w:rPr>
        <w:t>oordination avec établissement hôte</w:t>
      </w:r>
    </w:p>
    <w:p w14:paraId="5487DFB8"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Prestations techniques (sonorisation, audiovisuel, streaming si hybride)</w:t>
      </w:r>
    </w:p>
    <w:p w14:paraId="7B9E81AA"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Achat et fourniture des supports de communication imprimés</w:t>
      </w:r>
    </w:p>
    <w:p w14:paraId="0AE13F36" w14:textId="77777777" w:rsidR="00210EB0" w:rsidRPr="00CA333D" w:rsidRDefault="005D695A" w:rsidP="00210EB0">
      <w:pPr>
        <w:spacing w:before="100" w:beforeAutospacing="1" w:after="100" w:afterAutospacing="1"/>
        <w:jc w:val="both"/>
        <w:outlineLvl w:val="2"/>
        <w:rPr>
          <w:rFonts w:ascii="Arial" w:hAnsi="Arial" w:cs="Arial"/>
          <w:b/>
          <w:bCs/>
          <w:sz w:val="20"/>
          <w:szCs w:val="20"/>
        </w:rPr>
      </w:pPr>
      <w:bookmarkStart w:id="28" w:name="_Toc236647047"/>
      <w:r w:rsidRPr="00CA333D">
        <w:rPr>
          <w:rFonts w:ascii="Arial" w:hAnsi="Arial" w:cs="Arial"/>
          <w:b/>
          <w:bCs/>
          <w:sz w:val="20"/>
          <w:szCs w:val="20"/>
        </w:rPr>
        <w:t>6</w:t>
      </w:r>
      <w:r w:rsidR="00273671" w:rsidRPr="00CA333D">
        <w:rPr>
          <w:rFonts w:ascii="Arial" w:hAnsi="Arial" w:cs="Arial"/>
          <w:b/>
          <w:bCs/>
          <w:sz w:val="20"/>
          <w:szCs w:val="20"/>
        </w:rPr>
        <w:t xml:space="preserve">.3 </w:t>
      </w:r>
      <w:r w:rsidR="00210EB0" w:rsidRPr="00CA333D">
        <w:rPr>
          <w:rFonts w:ascii="Arial" w:hAnsi="Arial" w:cs="Arial"/>
          <w:b/>
          <w:bCs/>
          <w:sz w:val="20"/>
          <w:szCs w:val="20"/>
        </w:rPr>
        <w:t>Superviseur de la mission</w:t>
      </w:r>
      <w:bookmarkEnd w:id="28"/>
    </w:p>
    <w:p w14:paraId="7E42B62F" w14:textId="77777777" w:rsidR="00210EB0" w:rsidRPr="00CA333D" w:rsidRDefault="00210EB0" w:rsidP="00210EB0">
      <w:pPr>
        <w:spacing w:before="100" w:beforeAutospacing="1" w:after="100" w:afterAutospacing="1"/>
        <w:jc w:val="both"/>
        <w:rPr>
          <w:rFonts w:ascii="Arial" w:hAnsi="Arial" w:cs="Arial"/>
          <w:sz w:val="20"/>
          <w:szCs w:val="20"/>
        </w:rPr>
      </w:pPr>
      <w:r w:rsidRPr="00CA333D">
        <w:rPr>
          <w:rFonts w:ascii="Arial" w:hAnsi="Arial" w:cs="Arial"/>
          <w:sz w:val="20"/>
          <w:szCs w:val="20"/>
        </w:rPr>
        <w:t xml:space="preserve">La prestation sera conduite sous la supervision du </w:t>
      </w:r>
      <w:r w:rsidRPr="00CA333D">
        <w:rPr>
          <w:rFonts w:ascii="Arial" w:hAnsi="Arial" w:cs="Arial"/>
          <w:b/>
          <w:bCs/>
          <w:sz w:val="20"/>
          <w:szCs w:val="20"/>
        </w:rPr>
        <w:t>Président ou Vice-Président du Comité d'Organisation</w:t>
      </w:r>
      <w:r w:rsidRPr="00CA333D">
        <w:rPr>
          <w:rFonts w:ascii="Arial" w:hAnsi="Arial" w:cs="Arial"/>
          <w:sz w:val="20"/>
          <w:szCs w:val="20"/>
        </w:rPr>
        <w:t xml:space="preserve"> de la conférence, qui assure :</w:t>
      </w:r>
    </w:p>
    <w:p w14:paraId="6054126C"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Validation des orientations stratégiques</w:t>
      </w:r>
    </w:p>
    <w:p w14:paraId="1453A210"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Approbation des livra</w:t>
      </w:r>
      <w:r w:rsidRPr="00CA333D">
        <w:rPr>
          <w:rFonts w:ascii="Arial" w:hAnsi="Arial"/>
          <w:sz w:val="20"/>
          <w:szCs w:val="20"/>
        </w:rPr>
        <w:t>ble</w:t>
      </w:r>
      <w:r w:rsidRPr="00CA333D">
        <w:rPr>
          <w:rFonts w:ascii="Arial" w:eastAsia="Calibri" w:hAnsi="Arial"/>
          <w:kern w:val="2"/>
          <w:sz w:val="20"/>
          <w:szCs w:val="20"/>
          <w:lang w:eastAsia="en-US"/>
        </w:rPr>
        <w:t>s clés</w:t>
      </w:r>
    </w:p>
    <w:p w14:paraId="677CF7B5"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Coordination avec les parties prenantes</w:t>
      </w:r>
    </w:p>
    <w:p w14:paraId="4037C7ED"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Résolution des questions de conformité</w:t>
      </w:r>
    </w:p>
    <w:p w14:paraId="36FD9B87" w14:textId="77777777" w:rsidR="00210EB0" w:rsidRPr="00CA333D" w:rsidRDefault="005D695A" w:rsidP="00210EB0">
      <w:pPr>
        <w:spacing w:before="100" w:beforeAutospacing="1" w:after="100" w:afterAutospacing="1"/>
        <w:jc w:val="both"/>
        <w:outlineLvl w:val="2"/>
        <w:rPr>
          <w:rFonts w:ascii="Arial" w:hAnsi="Arial" w:cs="Arial"/>
          <w:b/>
          <w:bCs/>
          <w:sz w:val="20"/>
          <w:szCs w:val="20"/>
        </w:rPr>
      </w:pPr>
      <w:bookmarkStart w:id="29" w:name="_Toc236647048"/>
      <w:r w:rsidRPr="00CA333D">
        <w:rPr>
          <w:rFonts w:ascii="Arial" w:hAnsi="Arial" w:cs="Arial"/>
          <w:b/>
          <w:bCs/>
          <w:sz w:val="20"/>
          <w:szCs w:val="20"/>
        </w:rPr>
        <w:t>6</w:t>
      </w:r>
      <w:r w:rsidR="00273671" w:rsidRPr="00CA333D">
        <w:rPr>
          <w:rFonts w:ascii="Arial" w:hAnsi="Arial" w:cs="Arial"/>
          <w:b/>
          <w:bCs/>
          <w:sz w:val="20"/>
          <w:szCs w:val="20"/>
        </w:rPr>
        <w:t xml:space="preserve">.4 </w:t>
      </w:r>
      <w:r w:rsidR="00210EB0" w:rsidRPr="00CA333D">
        <w:rPr>
          <w:rFonts w:ascii="Arial" w:hAnsi="Arial" w:cs="Arial"/>
          <w:b/>
          <w:bCs/>
          <w:sz w:val="20"/>
          <w:szCs w:val="20"/>
        </w:rPr>
        <w:t>Interaction avec le Comité d'Organisation</w:t>
      </w:r>
      <w:bookmarkEnd w:id="29"/>
    </w:p>
    <w:p w14:paraId="3A444802" w14:textId="77777777" w:rsidR="00210EB0" w:rsidRPr="00CA333D" w:rsidRDefault="00210EB0" w:rsidP="00210EB0">
      <w:pPr>
        <w:spacing w:before="100" w:beforeAutospacing="1" w:after="100" w:afterAutospacing="1"/>
        <w:jc w:val="both"/>
        <w:rPr>
          <w:rFonts w:ascii="Arial" w:hAnsi="Arial" w:cs="Arial"/>
          <w:sz w:val="20"/>
          <w:szCs w:val="20"/>
        </w:rPr>
      </w:pPr>
      <w:r w:rsidRPr="00CA333D">
        <w:rPr>
          <w:rFonts w:ascii="Arial" w:hAnsi="Arial" w:cs="Arial"/>
          <w:sz w:val="20"/>
          <w:szCs w:val="20"/>
        </w:rPr>
        <w:t>Le prestataire devra :</w:t>
      </w:r>
    </w:p>
    <w:p w14:paraId="688B56E1"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Assurer une collaboration continue et fluide avec le C</w:t>
      </w:r>
      <w:r w:rsidRPr="00CA333D">
        <w:rPr>
          <w:rFonts w:ascii="Arial" w:hAnsi="Arial"/>
          <w:sz w:val="20"/>
          <w:szCs w:val="20"/>
        </w:rPr>
        <w:t>omité Technique d’Organisation</w:t>
      </w:r>
    </w:p>
    <w:p w14:paraId="4490F3FE"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Participer aux réunions de coordination (fréquence à définir)</w:t>
      </w:r>
    </w:p>
    <w:p w14:paraId="07ED3397"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Fournir des rapports de statut réguliers</w:t>
      </w:r>
    </w:p>
    <w:p w14:paraId="31E0D2F1"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Respecter les délais de validation et feedback</w:t>
      </w:r>
    </w:p>
    <w:p w14:paraId="19092C0A" w14:textId="77777777" w:rsidR="00210EB0" w:rsidRPr="00CA333D" w:rsidRDefault="00210EB0">
      <w:pPr>
        <w:pStyle w:val="Paragraphedeliste"/>
        <w:numPr>
          <w:ilvl w:val="1"/>
          <w:numId w:val="34"/>
        </w:numPr>
        <w:spacing w:after="160"/>
        <w:jc w:val="both"/>
        <w:rPr>
          <w:rFonts w:ascii="Arial" w:eastAsia="Calibri" w:hAnsi="Arial"/>
          <w:kern w:val="2"/>
          <w:sz w:val="20"/>
          <w:szCs w:val="20"/>
          <w:lang w:eastAsia="en-US"/>
        </w:rPr>
      </w:pPr>
      <w:r w:rsidRPr="00CA333D">
        <w:rPr>
          <w:rFonts w:ascii="Arial" w:eastAsia="Calibri" w:hAnsi="Arial"/>
          <w:kern w:val="2"/>
          <w:sz w:val="20"/>
          <w:szCs w:val="20"/>
          <w:lang w:eastAsia="en-US"/>
        </w:rPr>
        <w:t>Adapter les livrables en fonction des commentaires</w:t>
      </w:r>
    </w:p>
    <w:p w14:paraId="0FEB2FDC" w14:textId="77777777" w:rsidR="00273671" w:rsidRPr="00CA333D" w:rsidRDefault="00273671" w:rsidP="00273671">
      <w:pPr>
        <w:pStyle w:val="Paragraphedeliste"/>
        <w:spacing w:after="160"/>
        <w:ind w:left="1495"/>
        <w:jc w:val="both"/>
        <w:rPr>
          <w:rFonts w:ascii="Arial" w:eastAsia="Calibri" w:hAnsi="Arial"/>
          <w:kern w:val="2"/>
          <w:sz w:val="20"/>
          <w:szCs w:val="20"/>
          <w:lang w:eastAsia="en-US"/>
        </w:rPr>
      </w:pPr>
    </w:p>
    <w:p w14:paraId="4C97D58D" w14:textId="77777777" w:rsidR="00210EB0" w:rsidRPr="00CA333D" w:rsidRDefault="00210EB0">
      <w:pPr>
        <w:pStyle w:val="Titre1"/>
        <w:numPr>
          <w:ilvl w:val="0"/>
          <w:numId w:val="5"/>
        </w:numPr>
        <w:rPr>
          <w:rFonts w:ascii="Arial" w:hAnsi="Arial" w:cs="Arial"/>
          <w:sz w:val="20"/>
          <w:szCs w:val="20"/>
          <w:lang w:val="fr-CA"/>
        </w:rPr>
      </w:pPr>
      <w:bookmarkStart w:id="30" w:name="_Toc236647049"/>
      <w:r w:rsidRPr="00CA333D">
        <w:rPr>
          <w:rFonts w:ascii="Arial" w:hAnsi="Arial" w:cs="Arial"/>
          <w:sz w:val="20"/>
          <w:szCs w:val="20"/>
          <w:lang w:val="fr-CA"/>
        </w:rPr>
        <w:t>BUDGET PRÉVISIONNEL</w:t>
      </w:r>
      <w:bookmarkEnd w:id="30"/>
    </w:p>
    <w:p w14:paraId="77E858C3" w14:textId="77777777" w:rsidR="00210EB0" w:rsidRPr="00CA333D" w:rsidRDefault="005D695A" w:rsidP="00210EB0">
      <w:pPr>
        <w:spacing w:before="100" w:beforeAutospacing="1" w:after="100" w:afterAutospacing="1"/>
        <w:jc w:val="both"/>
        <w:outlineLvl w:val="2"/>
        <w:rPr>
          <w:rFonts w:ascii="Arial" w:hAnsi="Arial" w:cs="Arial"/>
          <w:b/>
          <w:bCs/>
          <w:sz w:val="20"/>
          <w:szCs w:val="20"/>
        </w:rPr>
      </w:pPr>
      <w:bookmarkStart w:id="31" w:name="_Toc236647050"/>
      <w:r w:rsidRPr="00CA333D">
        <w:rPr>
          <w:rFonts w:ascii="Arial" w:hAnsi="Arial" w:cs="Arial"/>
          <w:b/>
          <w:bCs/>
          <w:sz w:val="20"/>
          <w:szCs w:val="20"/>
        </w:rPr>
        <w:t>7</w:t>
      </w:r>
      <w:r w:rsidR="00273671" w:rsidRPr="00CA333D">
        <w:rPr>
          <w:rFonts w:ascii="Arial" w:hAnsi="Arial" w:cs="Arial"/>
          <w:b/>
          <w:bCs/>
          <w:sz w:val="20"/>
          <w:szCs w:val="20"/>
        </w:rPr>
        <w:t xml:space="preserve">.1 </w:t>
      </w:r>
      <w:r w:rsidR="00210EB0" w:rsidRPr="00CA333D">
        <w:rPr>
          <w:rFonts w:ascii="Arial" w:hAnsi="Arial" w:cs="Arial"/>
          <w:b/>
          <w:bCs/>
          <w:sz w:val="20"/>
          <w:szCs w:val="20"/>
        </w:rPr>
        <w:t>Modalités budgétaires</w:t>
      </w:r>
      <w:bookmarkEnd w:id="31"/>
    </w:p>
    <w:p w14:paraId="27A2292D" w14:textId="77777777" w:rsidR="00210EB0" w:rsidRPr="00CA333D" w:rsidRDefault="00210EB0" w:rsidP="00210EB0">
      <w:pPr>
        <w:spacing w:before="100" w:beforeAutospacing="1" w:after="100" w:afterAutospacing="1"/>
        <w:jc w:val="both"/>
        <w:rPr>
          <w:rFonts w:ascii="Arial" w:hAnsi="Arial" w:cs="Arial"/>
          <w:sz w:val="20"/>
          <w:szCs w:val="20"/>
        </w:rPr>
      </w:pPr>
      <w:r w:rsidRPr="00CA333D">
        <w:rPr>
          <w:rFonts w:ascii="Arial" w:hAnsi="Arial" w:cs="Arial"/>
          <w:sz w:val="20"/>
          <w:szCs w:val="20"/>
        </w:rPr>
        <w:t>Un projet de budget détaillé sera proposé par la société et soumis à validation par le MSPS selon les quantités à reproduire.</w:t>
      </w:r>
    </w:p>
    <w:p w14:paraId="13127266" w14:textId="77777777" w:rsidR="00210EB0" w:rsidRPr="00CA333D" w:rsidRDefault="00210EB0" w:rsidP="00210EB0">
      <w:pPr>
        <w:spacing w:before="100" w:beforeAutospacing="1" w:after="100" w:afterAutospacing="1"/>
        <w:jc w:val="both"/>
        <w:rPr>
          <w:rFonts w:ascii="Arial" w:hAnsi="Arial" w:cs="Arial"/>
          <w:sz w:val="20"/>
          <w:szCs w:val="20"/>
        </w:rPr>
      </w:pPr>
      <w:r w:rsidRPr="00CA333D">
        <w:rPr>
          <w:rFonts w:ascii="Arial" w:hAnsi="Arial" w:cs="Arial"/>
          <w:b/>
          <w:bCs/>
          <w:sz w:val="20"/>
          <w:szCs w:val="20"/>
        </w:rPr>
        <w:lastRenderedPageBreak/>
        <w:t>Source de financement :</w:t>
      </w:r>
      <w:r w:rsidRPr="00CA333D">
        <w:rPr>
          <w:rFonts w:ascii="Arial" w:hAnsi="Arial" w:cs="Arial"/>
          <w:sz w:val="20"/>
          <w:szCs w:val="20"/>
        </w:rPr>
        <w:t xml:space="preserve"> Ligne des Dépenses Accessoires du projet « Préparation et riposte aux crises sanitaires »</w:t>
      </w:r>
    </w:p>
    <w:p w14:paraId="45BB7EBB" w14:textId="77777777" w:rsidR="00210EB0" w:rsidRPr="00CA333D" w:rsidRDefault="005D695A" w:rsidP="00210EB0">
      <w:pPr>
        <w:spacing w:before="100" w:beforeAutospacing="1" w:after="100" w:afterAutospacing="1"/>
        <w:jc w:val="both"/>
        <w:outlineLvl w:val="2"/>
        <w:rPr>
          <w:rFonts w:ascii="Arial" w:hAnsi="Arial" w:cs="Arial"/>
          <w:b/>
          <w:bCs/>
          <w:sz w:val="20"/>
          <w:szCs w:val="20"/>
        </w:rPr>
      </w:pPr>
      <w:bookmarkStart w:id="32" w:name="_Toc236647051"/>
      <w:r w:rsidRPr="00CA333D">
        <w:rPr>
          <w:rFonts w:ascii="Arial" w:hAnsi="Arial" w:cs="Arial"/>
          <w:b/>
          <w:bCs/>
          <w:sz w:val="20"/>
          <w:szCs w:val="20"/>
        </w:rPr>
        <w:t>7</w:t>
      </w:r>
      <w:r w:rsidR="00273671" w:rsidRPr="00CA333D">
        <w:rPr>
          <w:rFonts w:ascii="Arial" w:hAnsi="Arial" w:cs="Arial"/>
          <w:b/>
          <w:bCs/>
          <w:sz w:val="20"/>
          <w:szCs w:val="20"/>
        </w:rPr>
        <w:t xml:space="preserve">.2 </w:t>
      </w:r>
      <w:r w:rsidR="00210EB0" w:rsidRPr="00CA333D">
        <w:rPr>
          <w:rFonts w:ascii="Arial" w:hAnsi="Arial" w:cs="Arial"/>
          <w:b/>
          <w:bCs/>
          <w:sz w:val="20"/>
          <w:szCs w:val="20"/>
        </w:rPr>
        <w:t>Éléments de budgétisation</w:t>
      </w:r>
      <w:bookmarkEnd w:id="32"/>
    </w:p>
    <w:p w14:paraId="44F9B74E" w14:textId="77777777" w:rsidR="00210EB0" w:rsidRPr="00CA333D" w:rsidRDefault="00210EB0" w:rsidP="00210EB0">
      <w:pPr>
        <w:spacing w:before="100" w:beforeAutospacing="1" w:after="100" w:afterAutospacing="1"/>
        <w:jc w:val="both"/>
        <w:outlineLvl w:val="3"/>
        <w:rPr>
          <w:rFonts w:ascii="Arial" w:hAnsi="Arial" w:cs="Arial"/>
          <w:b/>
          <w:bCs/>
          <w:sz w:val="20"/>
          <w:szCs w:val="20"/>
        </w:rPr>
      </w:pPr>
      <w:r w:rsidRPr="00CA333D">
        <w:rPr>
          <w:rFonts w:ascii="Arial" w:hAnsi="Arial" w:cs="Arial"/>
          <w:b/>
          <w:bCs/>
          <w:sz w:val="20"/>
          <w:szCs w:val="20"/>
        </w:rPr>
        <w:t>Axe 1 : Design graphique et reproduction de documents</w:t>
      </w:r>
    </w:p>
    <w:p w14:paraId="3AFA1057" w14:textId="77777777" w:rsidR="00210EB0" w:rsidRPr="00CA333D" w:rsidRDefault="00210EB0">
      <w:pPr>
        <w:numPr>
          <w:ilvl w:val="0"/>
          <w:numId w:val="33"/>
        </w:numPr>
        <w:spacing w:before="100" w:beforeAutospacing="1" w:after="100" w:afterAutospacing="1"/>
        <w:jc w:val="both"/>
        <w:rPr>
          <w:rFonts w:ascii="Arial" w:hAnsi="Arial" w:cs="Arial"/>
          <w:sz w:val="20"/>
          <w:szCs w:val="20"/>
        </w:rPr>
      </w:pPr>
      <w:r w:rsidRPr="00CA333D">
        <w:rPr>
          <w:rFonts w:ascii="Arial" w:hAnsi="Arial" w:cs="Arial"/>
          <w:sz w:val="20"/>
          <w:szCs w:val="20"/>
        </w:rPr>
        <w:t>Création de l'identité visuelle du réseau (logo, charte graphique)</w:t>
      </w:r>
    </w:p>
    <w:p w14:paraId="2651ADC0" w14:textId="77777777" w:rsidR="00210EB0" w:rsidRPr="00CA333D" w:rsidRDefault="00210EB0">
      <w:pPr>
        <w:numPr>
          <w:ilvl w:val="0"/>
          <w:numId w:val="33"/>
        </w:numPr>
        <w:spacing w:before="100" w:beforeAutospacing="1" w:after="100" w:afterAutospacing="1"/>
        <w:jc w:val="both"/>
        <w:rPr>
          <w:rFonts w:ascii="Arial" w:hAnsi="Arial" w:cs="Arial"/>
          <w:sz w:val="20"/>
          <w:szCs w:val="20"/>
        </w:rPr>
      </w:pPr>
      <w:r w:rsidRPr="00CA333D">
        <w:rPr>
          <w:rFonts w:ascii="Arial" w:hAnsi="Arial" w:cs="Arial"/>
          <w:sz w:val="20"/>
          <w:szCs w:val="20"/>
        </w:rPr>
        <w:t xml:space="preserve">Reproduction de documents officiels validés : </w:t>
      </w:r>
    </w:p>
    <w:p w14:paraId="268377EB"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Documents de la DELM</w:t>
      </w:r>
    </w:p>
    <w:p w14:paraId="1C9C2BB2"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Documents de la DHSA</w:t>
      </w:r>
    </w:p>
    <w:p w14:paraId="2E44FD6B"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Documents de la DP</w:t>
      </w:r>
    </w:p>
    <w:p w14:paraId="27BABCBA"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Documents de l'INH</w:t>
      </w:r>
    </w:p>
    <w:p w14:paraId="41E6F0A8"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Design et mise en page du livret synthétique (</w:t>
      </w:r>
      <w:r w:rsidR="00273671" w:rsidRPr="00CA333D">
        <w:rPr>
          <w:rFonts w:ascii="Arial" w:eastAsia="Times New Roman" w:hAnsi="Arial"/>
          <w:sz w:val="20"/>
          <w:szCs w:val="20"/>
          <w:lang w:eastAsia="fr-FR"/>
        </w:rPr>
        <w:t>30</w:t>
      </w:r>
      <w:r w:rsidRPr="00CA333D">
        <w:rPr>
          <w:rFonts w:ascii="Arial" w:eastAsia="Times New Roman" w:hAnsi="Arial"/>
          <w:sz w:val="20"/>
          <w:szCs w:val="20"/>
          <w:lang w:eastAsia="fr-FR"/>
        </w:rPr>
        <w:t>~3</w:t>
      </w:r>
      <w:r w:rsidR="00273671" w:rsidRPr="00CA333D">
        <w:rPr>
          <w:rFonts w:ascii="Arial" w:eastAsia="Times New Roman" w:hAnsi="Arial"/>
          <w:sz w:val="20"/>
          <w:szCs w:val="20"/>
          <w:lang w:eastAsia="fr-FR"/>
        </w:rPr>
        <w:t>5</w:t>
      </w:r>
      <w:r w:rsidRPr="00CA333D">
        <w:rPr>
          <w:rFonts w:ascii="Arial" w:eastAsia="Times New Roman" w:hAnsi="Arial"/>
          <w:sz w:val="20"/>
          <w:szCs w:val="20"/>
          <w:lang w:eastAsia="fr-FR"/>
        </w:rPr>
        <w:t xml:space="preserve"> pages)</w:t>
      </w:r>
    </w:p>
    <w:p w14:paraId="53AB22A4"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Production en formats électronique et papier</w:t>
      </w:r>
    </w:p>
    <w:p w14:paraId="675CBD99" w14:textId="77777777" w:rsidR="00210EB0" w:rsidRPr="00CA333D" w:rsidRDefault="00210EB0" w:rsidP="00210EB0">
      <w:pPr>
        <w:spacing w:before="100" w:beforeAutospacing="1" w:after="100" w:afterAutospacing="1"/>
        <w:jc w:val="both"/>
        <w:outlineLvl w:val="3"/>
        <w:rPr>
          <w:rFonts w:ascii="Arial" w:hAnsi="Arial" w:cs="Arial"/>
          <w:b/>
          <w:bCs/>
          <w:sz w:val="20"/>
          <w:szCs w:val="20"/>
        </w:rPr>
      </w:pPr>
      <w:r w:rsidRPr="00CA333D">
        <w:rPr>
          <w:rFonts w:ascii="Arial" w:hAnsi="Arial" w:cs="Arial"/>
          <w:b/>
          <w:bCs/>
          <w:sz w:val="20"/>
          <w:szCs w:val="20"/>
        </w:rPr>
        <w:t>Axe 2 : Organisation de la conférence (15-16 septembre 2026)</w:t>
      </w:r>
    </w:p>
    <w:p w14:paraId="6BE2967B"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Planification et coordination générale</w:t>
      </w:r>
    </w:p>
    <w:p w14:paraId="6EB3EF35"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Création et production de tous les supports de communication</w:t>
      </w:r>
    </w:p>
    <w:p w14:paraId="07ECAE48"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Gestion des relations médiatiques et presse</w:t>
      </w:r>
    </w:p>
    <w:p w14:paraId="1DE6B489"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Production audiovisuelle (reportages, interviews, streaming)</w:t>
      </w:r>
    </w:p>
    <w:p w14:paraId="36A89DF9"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Services techniques sur site (sonorisation, audiovisuel, enregistrement)</w:t>
      </w:r>
    </w:p>
    <w:p w14:paraId="7DC127C1"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Logistique événementielle (hébergement, transport, catering)</w:t>
      </w:r>
    </w:p>
    <w:p w14:paraId="761F1032"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Signalétique et matériel de conférence</w:t>
      </w:r>
    </w:p>
    <w:p w14:paraId="20BD3C63"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Achats de supports imprimés et matériels</w:t>
      </w:r>
    </w:p>
    <w:p w14:paraId="16C25CF0" w14:textId="77777777" w:rsidR="00210EB0" w:rsidRPr="00CA333D" w:rsidRDefault="005D695A" w:rsidP="00210EB0">
      <w:pPr>
        <w:spacing w:before="100" w:beforeAutospacing="1" w:after="100" w:afterAutospacing="1"/>
        <w:jc w:val="both"/>
        <w:outlineLvl w:val="2"/>
        <w:rPr>
          <w:rFonts w:ascii="Arial" w:hAnsi="Arial" w:cs="Arial"/>
          <w:b/>
          <w:bCs/>
          <w:sz w:val="20"/>
          <w:szCs w:val="20"/>
        </w:rPr>
      </w:pPr>
      <w:bookmarkStart w:id="33" w:name="_Toc236647052"/>
      <w:r w:rsidRPr="00CA333D">
        <w:rPr>
          <w:rFonts w:ascii="Arial" w:hAnsi="Arial" w:cs="Arial"/>
          <w:b/>
          <w:bCs/>
          <w:sz w:val="20"/>
          <w:szCs w:val="20"/>
        </w:rPr>
        <w:t>7</w:t>
      </w:r>
      <w:r w:rsidR="00273671" w:rsidRPr="00CA333D">
        <w:rPr>
          <w:rFonts w:ascii="Arial" w:hAnsi="Arial" w:cs="Arial"/>
          <w:b/>
          <w:bCs/>
          <w:sz w:val="20"/>
          <w:szCs w:val="20"/>
        </w:rPr>
        <w:t xml:space="preserve">.3 </w:t>
      </w:r>
      <w:r w:rsidR="00210EB0" w:rsidRPr="00CA333D">
        <w:rPr>
          <w:rFonts w:ascii="Arial" w:hAnsi="Arial" w:cs="Arial"/>
          <w:b/>
          <w:bCs/>
          <w:sz w:val="20"/>
          <w:szCs w:val="20"/>
        </w:rPr>
        <w:t>Présentation du budget</w:t>
      </w:r>
      <w:bookmarkEnd w:id="33"/>
    </w:p>
    <w:p w14:paraId="397414CA" w14:textId="77777777" w:rsidR="00210EB0" w:rsidRPr="00CA333D" w:rsidRDefault="00210EB0" w:rsidP="00210EB0">
      <w:pPr>
        <w:spacing w:before="100" w:beforeAutospacing="1" w:after="100" w:afterAutospacing="1"/>
        <w:jc w:val="both"/>
        <w:rPr>
          <w:rFonts w:ascii="Arial" w:hAnsi="Arial" w:cs="Arial"/>
          <w:sz w:val="20"/>
          <w:szCs w:val="20"/>
        </w:rPr>
      </w:pPr>
      <w:r w:rsidRPr="00CA333D">
        <w:rPr>
          <w:rFonts w:ascii="Arial" w:hAnsi="Arial" w:cs="Arial"/>
          <w:sz w:val="20"/>
          <w:szCs w:val="20"/>
        </w:rPr>
        <w:t>Le budget sera structuré par :</w:t>
      </w:r>
    </w:p>
    <w:p w14:paraId="354E6CAA"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Désignation détaillée des prestations</w:t>
      </w:r>
    </w:p>
    <w:p w14:paraId="1CAB8316"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Quantités et unités</w:t>
      </w:r>
    </w:p>
    <w:p w14:paraId="7AD0A7D9"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Prix unitaires</w:t>
      </w:r>
    </w:p>
    <w:p w14:paraId="31C42D43"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Prix total par ligne</w:t>
      </w:r>
    </w:p>
    <w:p w14:paraId="4E093FE0"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TVA et total TTC</w:t>
      </w:r>
    </w:p>
    <w:p w14:paraId="53E45ABA"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Calendrier de paiement proposé</w:t>
      </w:r>
    </w:p>
    <w:p w14:paraId="7A79700D" w14:textId="77777777" w:rsidR="005728A3" w:rsidRPr="00CA333D" w:rsidRDefault="005728A3">
      <w:pPr>
        <w:rPr>
          <w:rFonts w:ascii="Arial" w:hAnsi="Arial" w:cs="Arial"/>
          <w:sz w:val="20"/>
          <w:szCs w:val="20"/>
        </w:rPr>
      </w:pPr>
    </w:p>
    <w:p w14:paraId="1FCCA4CD" w14:textId="77777777" w:rsidR="00210EB0" w:rsidRPr="00CA333D" w:rsidRDefault="00210EB0">
      <w:pPr>
        <w:pStyle w:val="Titre1"/>
        <w:numPr>
          <w:ilvl w:val="0"/>
          <w:numId w:val="5"/>
        </w:numPr>
        <w:rPr>
          <w:rFonts w:ascii="Arial" w:hAnsi="Arial" w:cs="Arial"/>
          <w:sz w:val="20"/>
          <w:szCs w:val="20"/>
          <w:lang w:val="fr-CA"/>
        </w:rPr>
      </w:pPr>
      <w:bookmarkStart w:id="34" w:name="_Toc236647053"/>
      <w:r w:rsidRPr="00CA333D">
        <w:rPr>
          <w:rFonts w:ascii="Arial" w:hAnsi="Arial" w:cs="Arial"/>
          <w:sz w:val="20"/>
          <w:szCs w:val="20"/>
          <w:lang w:val="fr-CA"/>
        </w:rPr>
        <w:t>DURÉE ET CALENDRIER</w:t>
      </w:r>
      <w:bookmarkEnd w:id="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4"/>
        <w:gridCol w:w="2375"/>
        <w:gridCol w:w="1221"/>
      </w:tblGrid>
      <w:tr w:rsidR="00FA6172" w:rsidRPr="00CA333D" w14:paraId="1DC7B56A" w14:textId="77777777" w:rsidTr="00E60F5F">
        <w:tc>
          <w:tcPr>
            <w:tcW w:w="0" w:type="auto"/>
            <w:hideMark/>
          </w:tcPr>
          <w:p w14:paraId="08DB0C8A" w14:textId="77777777" w:rsidR="00210EB0" w:rsidRPr="00CA333D" w:rsidRDefault="00210EB0" w:rsidP="00FA6172">
            <w:pPr>
              <w:jc w:val="center"/>
              <w:rPr>
                <w:rFonts w:ascii="Arial" w:hAnsi="Arial" w:cs="Arial"/>
                <w:b/>
                <w:bCs/>
                <w:sz w:val="20"/>
                <w:szCs w:val="20"/>
              </w:rPr>
            </w:pPr>
            <w:bookmarkStart w:id="35" w:name="_Hlk236437374"/>
            <w:r w:rsidRPr="00CA333D">
              <w:rPr>
                <w:rFonts w:ascii="Arial" w:hAnsi="Arial" w:cs="Arial"/>
                <w:b/>
                <w:bCs/>
                <w:sz w:val="20"/>
                <w:szCs w:val="20"/>
              </w:rPr>
              <w:t>Phase</w:t>
            </w:r>
          </w:p>
        </w:tc>
        <w:tc>
          <w:tcPr>
            <w:tcW w:w="0" w:type="auto"/>
            <w:hideMark/>
          </w:tcPr>
          <w:p w14:paraId="567CC939" w14:textId="77777777" w:rsidR="00210EB0" w:rsidRPr="00CA333D" w:rsidRDefault="00210EB0" w:rsidP="00E60F5F">
            <w:pPr>
              <w:jc w:val="both"/>
              <w:rPr>
                <w:rFonts w:ascii="Arial" w:hAnsi="Arial" w:cs="Arial"/>
                <w:b/>
                <w:bCs/>
                <w:sz w:val="20"/>
                <w:szCs w:val="20"/>
              </w:rPr>
            </w:pPr>
            <w:r w:rsidRPr="00CA333D">
              <w:rPr>
                <w:rFonts w:ascii="Arial" w:hAnsi="Arial" w:cs="Arial"/>
                <w:b/>
                <w:bCs/>
                <w:sz w:val="20"/>
                <w:szCs w:val="20"/>
              </w:rPr>
              <w:t>Période</w:t>
            </w:r>
            <w:r w:rsidR="00326CBA" w:rsidRPr="00CA333D">
              <w:rPr>
                <w:rFonts w:ascii="Arial" w:hAnsi="Arial" w:cs="Arial"/>
                <w:b/>
                <w:bCs/>
                <w:sz w:val="20"/>
                <w:szCs w:val="20"/>
              </w:rPr>
              <w:t xml:space="preserve"> septembre </w:t>
            </w:r>
            <w:r w:rsidR="00FA6172" w:rsidRPr="00CA333D">
              <w:rPr>
                <w:rFonts w:ascii="Arial" w:hAnsi="Arial" w:cs="Arial"/>
                <w:b/>
                <w:bCs/>
                <w:sz w:val="20"/>
                <w:szCs w:val="20"/>
              </w:rPr>
              <w:t>2026 à</w:t>
            </w:r>
            <w:r w:rsidR="00326CBA" w:rsidRPr="00CA333D">
              <w:rPr>
                <w:rFonts w:ascii="Arial" w:hAnsi="Arial" w:cs="Arial"/>
                <w:b/>
                <w:bCs/>
                <w:sz w:val="20"/>
                <w:szCs w:val="20"/>
              </w:rPr>
              <w:t xml:space="preserve"> octobre 2026</w:t>
            </w:r>
          </w:p>
        </w:tc>
        <w:tc>
          <w:tcPr>
            <w:tcW w:w="0" w:type="auto"/>
            <w:hideMark/>
          </w:tcPr>
          <w:p w14:paraId="0C40674D" w14:textId="77777777" w:rsidR="00210EB0" w:rsidRPr="00CA333D" w:rsidRDefault="00210EB0" w:rsidP="00E60F5F">
            <w:pPr>
              <w:jc w:val="both"/>
              <w:rPr>
                <w:rFonts w:ascii="Arial" w:hAnsi="Arial" w:cs="Arial"/>
                <w:b/>
                <w:bCs/>
                <w:sz w:val="20"/>
                <w:szCs w:val="20"/>
              </w:rPr>
            </w:pPr>
            <w:r w:rsidRPr="00CA333D">
              <w:rPr>
                <w:rFonts w:ascii="Arial" w:hAnsi="Arial" w:cs="Arial"/>
                <w:b/>
                <w:bCs/>
                <w:sz w:val="20"/>
                <w:szCs w:val="20"/>
              </w:rPr>
              <w:t>Durée estimée</w:t>
            </w:r>
          </w:p>
        </w:tc>
      </w:tr>
      <w:tr w:rsidR="00FA6172" w:rsidRPr="00CA333D" w14:paraId="4FACA46C" w14:textId="77777777" w:rsidTr="00E60F5F">
        <w:tc>
          <w:tcPr>
            <w:tcW w:w="0" w:type="auto"/>
            <w:hideMark/>
          </w:tcPr>
          <w:p w14:paraId="11875F14"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Signature du contrat et onboarding</w:t>
            </w:r>
          </w:p>
        </w:tc>
        <w:tc>
          <w:tcPr>
            <w:tcW w:w="0" w:type="auto"/>
            <w:hideMark/>
          </w:tcPr>
          <w:p w14:paraId="11574541" w14:textId="77777777" w:rsidR="00210EB0" w:rsidRPr="00CA333D" w:rsidRDefault="00326CBA" w:rsidP="00E60F5F">
            <w:pPr>
              <w:jc w:val="both"/>
              <w:rPr>
                <w:rFonts w:ascii="Arial" w:hAnsi="Arial" w:cs="Arial"/>
                <w:sz w:val="20"/>
                <w:szCs w:val="20"/>
              </w:rPr>
            </w:pPr>
            <w:r w:rsidRPr="00CA333D">
              <w:rPr>
                <w:rFonts w:ascii="Arial" w:hAnsi="Arial" w:cs="Arial"/>
                <w:sz w:val="20"/>
                <w:szCs w:val="20"/>
              </w:rPr>
              <w:t>Début sep</w:t>
            </w:r>
            <w:r w:rsidR="00210EB0" w:rsidRPr="00CA333D">
              <w:rPr>
                <w:rFonts w:ascii="Arial" w:hAnsi="Arial" w:cs="Arial"/>
                <w:sz w:val="20"/>
                <w:szCs w:val="20"/>
              </w:rPr>
              <w:t>tembre 2026</w:t>
            </w:r>
          </w:p>
        </w:tc>
        <w:tc>
          <w:tcPr>
            <w:tcW w:w="0" w:type="auto"/>
            <w:hideMark/>
          </w:tcPr>
          <w:p w14:paraId="5C0890EC" w14:textId="77777777" w:rsidR="00210EB0" w:rsidRPr="00CA333D" w:rsidRDefault="00326CBA" w:rsidP="00E60F5F">
            <w:pPr>
              <w:jc w:val="both"/>
              <w:rPr>
                <w:rFonts w:ascii="Arial" w:hAnsi="Arial" w:cs="Arial"/>
                <w:sz w:val="20"/>
                <w:szCs w:val="20"/>
              </w:rPr>
            </w:pPr>
            <w:r w:rsidRPr="00CA333D">
              <w:rPr>
                <w:rFonts w:ascii="Arial" w:hAnsi="Arial" w:cs="Arial"/>
                <w:sz w:val="20"/>
                <w:szCs w:val="20"/>
              </w:rPr>
              <w:t>2</w:t>
            </w:r>
            <w:r w:rsidR="00210EB0" w:rsidRPr="00CA333D">
              <w:rPr>
                <w:rFonts w:ascii="Arial" w:hAnsi="Arial" w:cs="Arial"/>
                <w:sz w:val="20"/>
                <w:szCs w:val="20"/>
              </w:rPr>
              <w:t xml:space="preserve"> jours</w:t>
            </w:r>
          </w:p>
        </w:tc>
      </w:tr>
      <w:tr w:rsidR="00FA6172" w:rsidRPr="00CA333D" w14:paraId="127F07C7" w14:textId="77777777" w:rsidTr="00E60F5F">
        <w:tc>
          <w:tcPr>
            <w:tcW w:w="0" w:type="auto"/>
            <w:hideMark/>
          </w:tcPr>
          <w:p w14:paraId="2D2C9249"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Conception et validation de la stratégie de communication</w:t>
            </w:r>
          </w:p>
        </w:tc>
        <w:tc>
          <w:tcPr>
            <w:tcW w:w="0" w:type="auto"/>
            <w:hideMark/>
          </w:tcPr>
          <w:p w14:paraId="21F4C633"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Début septembre</w:t>
            </w:r>
          </w:p>
        </w:tc>
        <w:tc>
          <w:tcPr>
            <w:tcW w:w="0" w:type="auto"/>
            <w:hideMark/>
          </w:tcPr>
          <w:p w14:paraId="46645789" w14:textId="77777777" w:rsidR="00210EB0" w:rsidRPr="00CA333D" w:rsidRDefault="00210EB0" w:rsidP="00E60F5F">
            <w:pPr>
              <w:jc w:val="both"/>
              <w:rPr>
                <w:rFonts w:ascii="Arial" w:hAnsi="Arial" w:cs="Arial"/>
                <w:sz w:val="20"/>
                <w:szCs w:val="20"/>
              </w:rPr>
            </w:pPr>
            <w:r w:rsidRPr="00CA333D">
              <w:rPr>
                <w:rFonts w:ascii="Arial" w:hAnsi="Arial" w:cs="Arial"/>
                <w:sz w:val="20"/>
                <w:szCs w:val="20"/>
              </w:rPr>
              <w:t>2-3 jours</w:t>
            </w:r>
          </w:p>
        </w:tc>
      </w:tr>
      <w:tr w:rsidR="00FA6172" w:rsidRPr="00CA333D" w14:paraId="2EC0A80A" w14:textId="77777777" w:rsidTr="00E60F5F">
        <w:tc>
          <w:tcPr>
            <w:tcW w:w="0" w:type="auto"/>
          </w:tcPr>
          <w:p w14:paraId="2E5A0B13" w14:textId="77777777" w:rsidR="00326CBA" w:rsidRPr="00CA333D" w:rsidRDefault="00326CBA" w:rsidP="00326CBA">
            <w:pPr>
              <w:jc w:val="both"/>
              <w:rPr>
                <w:rFonts w:ascii="Arial" w:hAnsi="Arial" w:cs="Arial"/>
                <w:sz w:val="20"/>
                <w:szCs w:val="20"/>
              </w:rPr>
            </w:pPr>
            <w:r w:rsidRPr="00CA333D">
              <w:rPr>
                <w:rFonts w:ascii="Arial" w:hAnsi="Arial" w:cs="Arial"/>
                <w:sz w:val="20"/>
                <w:szCs w:val="20"/>
              </w:rPr>
              <w:t>1</w:t>
            </w:r>
            <w:r w:rsidR="00FA6172" w:rsidRPr="00CA333D">
              <w:rPr>
                <w:rFonts w:ascii="Arial" w:hAnsi="Arial" w:cs="Arial"/>
                <w:sz w:val="20"/>
                <w:szCs w:val="20"/>
                <w:vertAlign w:val="superscript"/>
              </w:rPr>
              <w:t>ère</w:t>
            </w:r>
            <w:r w:rsidR="00FA6172" w:rsidRPr="00CA333D">
              <w:rPr>
                <w:rFonts w:ascii="Arial" w:hAnsi="Arial" w:cs="Arial"/>
                <w:sz w:val="20"/>
                <w:szCs w:val="20"/>
              </w:rPr>
              <w:t xml:space="preserve"> </w:t>
            </w:r>
            <w:r w:rsidRPr="00CA333D">
              <w:rPr>
                <w:rFonts w:ascii="Arial" w:hAnsi="Arial" w:cs="Arial"/>
                <w:sz w:val="20"/>
                <w:szCs w:val="20"/>
              </w:rPr>
              <w:t xml:space="preserve">Réunion de cadrage avec le Comité Technique d’Organisation </w:t>
            </w:r>
          </w:p>
        </w:tc>
        <w:tc>
          <w:tcPr>
            <w:tcW w:w="0" w:type="auto"/>
          </w:tcPr>
          <w:p w14:paraId="4F67B111" w14:textId="77777777" w:rsidR="00326CBA" w:rsidRPr="00CA333D" w:rsidRDefault="00326CBA" w:rsidP="00326CBA">
            <w:pPr>
              <w:jc w:val="both"/>
              <w:rPr>
                <w:rFonts w:ascii="Arial" w:hAnsi="Arial" w:cs="Arial"/>
                <w:sz w:val="20"/>
                <w:szCs w:val="20"/>
              </w:rPr>
            </w:pPr>
            <w:r w:rsidRPr="00CA333D">
              <w:rPr>
                <w:rFonts w:ascii="Arial" w:hAnsi="Arial" w:cs="Arial"/>
                <w:sz w:val="20"/>
                <w:szCs w:val="20"/>
              </w:rPr>
              <w:t>Début septembre</w:t>
            </w:r>
          </w:p>
        </w:tc>
        <w:tc>
          <w:tcPr>
            <w:tcW w:w="0" w:type="auto"/>
          </w:tcPr>
          <w:p w14:paraId="5800B8DC" w14:textId="77777777" w:rsidR="00326CBA" w:rsidRPr="00CA333D" w:rsidRDefault="00326CBA" w:rsidP="00326CBA">
            <w:pPr>
              <w:jc w:val="both"/>
              <w:rPr>
                <w:rFonts w:ascii="Arial" w:hAnsi="Arial" w:cs="Arial"/>
                <w:sz w:val="20"/>
                <w:szCs w:val="20"/>
              </w:rPr>
            </w:pPr>
            <w:r w:rsidRPr="00CA333D">
              <w:rPr>
                <w:rFonts w:ascii="Arial" w:hAnsi="Arial" w:cs="Arial"/>
                <w:sz w:val="20"/>
                <w:szCs w:val="20"/>
              </w:rPr>
              <w:t>2 jours</w:t>
            </w:r>
          </w:p>
        </w:tc>
      </w:tr>
      <w:tr w:rsidR="00FA6172" w:rsidRPr="00CA333D" w14:paraId="1959026A" w14:textId="77777777" w:rsidTr="00E60F5F">
        <w:tc>
          <w:tcPr>
            <w:tcW w:w="0" w:type="auto"/>
          </w:tcPr>
          <w:p w14:paraId="2FFB527D" w14:textId="77777777" w:rsidR="00C339BD" w:rsidRPr="00CA333D" w:rsidRDefault="00C339BD" w:rsidP="00C339BD">
            <w:pPr>
              <w:jc w:val="both"/>
              <w:rPr>
                <w:rFonts w:ascii="Arial" w:hAnsi="Arial" w:cs="Arial"/>
                <w:sz w:val="20"/>
                <w:szCs w:val="20"/>
              </w:rPr>
            </w:pPr>
            <w:r w:rsidRPr="00CA333D">
              <w:rPr>
                <w:rFonts w:ascii="Arial" w:hAnsi="Arial" w:cs="Arial"/>
                <w:sz w:val="20"/>
                <w:szCs w:val="20"/>
              </w:rPr>
              <w:t>Finalisation et production des matériels événementiels</w:t>
            </w:r>
            <w:r w:rsidR="00521F09" w:rsidRPr="00CA333D">
              <w:rPr>
                <w:rFonts w:ascii="Arial" w:hAnsi="Arial" w:cs="Arial"/>
                <w:sz w:val="20"/>
                <w:szCs w:val="20"/>
              </w:rPr>
              <w:t xml:space="preserve"> nécessaires pour la Conférence (vidéos, livrets, dépliants, chevalets…Etc.)</w:t>
            </w:r>
          </w:p>
        </w:tc>
        <w:tc>
          <w:tcPr>
            <w:tcW w:w="0" w:type="auto"/>
          </w:tcPr>
          <w:p w14:paraId="57984A7E" w14:textId="77777777" w:rsidR="00C339BD" w:rsidRPr="00CA333D" w:rsidRDefault="00521F09" w:rsidP="00C339BD">
            <w:pPr>
              <w:jc w:val="both"/>
              <w:rPr>
                <w:rFonts w:ascii="Arial" w:hAnsi="Arial" w:cs="Arial"/>
                <w:sz w:val="20"/>
                <w:szCs w:val="20"/>
              </w:rPr>
            </w:pPr>
            <w:r w:rsidRPr="00CA333D">
              <w:rPr>
                <w:rFonts w:ascii="Arial" w:hAnsi="Arial" w:cs="Arial"/>
                <w:sz w:val="20"/>
                <w:szCs w:val="20"/>
              </w:rPr>
              <w:t>09</w:t>
            </w:r>
            <w:r w:rsidR="00C339BD" w:rsidRPr="00CA333D">
              <w:rPr>
                <w:rFonts w:ascii="Arial" w:hAnsi="Arial" w:cs="Arial"/>
                <w:sz w:val="20"/>
                <w:szCs w:val="20"/>
              </w:rPr>
              <w:t xml:space="preserve"> au 12 septembre</w:t>
            </w:r>
          </w:p>
        </w:tc>
        <w:tc>
          <w:tcPr>
            <w:tcW w:w="0" w:type="auto"/>
          </w:tcPr>
          <w:p w14:paraId="086EAFC0" w14:textId="77777777" w:rsidR="00C339BD" w:rsidRPr="00CA333D" w:rsidRDefault="00521F09" w:rsidP="00C339BD">
            <w:pPr>
              <w:jc w:val="both"/>
              <w:rPr>
                <w:rFonts w:ascii="Arial" w:hAnsi="Arial" w:cs="Arial"/>
                <w:sz w:val="20"/>
                <w:szCs w:val="20"/>
              </w:rPr>
            </w:pPr>
            <w:r w:rsidRPr="00CA333D">
              <w:rPr>
                <w:rFonts w:ascii="Arial" w:hAnsi="Arial" w:cs="Arial"/>
                <w:sz w:val="20"/>
                <w:szCs w:val="20"/>
              </w:rPr>
              <w:t>3</w:t>
            </w:r>
            <w:r w:rsidR="00C339BD" w:rsidRPr="00CA333D">
              <w:rPr>
                <w:rFonts w:ascii="Arial" w:hAnsi="Arial" w:cs="Arial"/>
                <w:sz w:val="20"/>
                <w:szCs w:val="20"/>
              </w:rPr>
              <w:t>-</w:t>
            </w:r>
            <w:r w:rsidRPr="00CA333D">
              <w:rPr>
                <w:rFonts w:ascii="Arial" w:hAnsi="Arial" w:cs="Arial"/>
                <w:sz w:val="20"/>
                <w:szCs w:val="20"/>
              </w:rPr>
              <w:t>4</w:t>
            </w:r>
            <w:r w:rsidR="00C339BD" w:rsidRPr="00CA333D">
              <w:rPr>
                <w:rFonts w:ascii="Arial" w:hAnsi="Arial" w:cs="Arial"/>
                <w:sz w:val="20"/>
                <w:szCs w:val="20"/>
              </w:rPr>
              <w:t xml:space="preserve"> jours</w:t>
            </w:r>
          </w:p>
        </w:tc>
      </w:tr>
      <w:tr w:rsidR="00FA6172" w:rsidRPr="00CA333D" w14:paraId="55E46AB6" w14:textId="77777777" w:rsidTr="00E60F5F">
        <w:tc>
          <w:tcPr>
            <w:tcW w:w="0" w:type="auto"/>
          </w:tcPr>
          <w:p w14:paraId="06BE4FB0" w14:textId="77777777" w:rsidR="00C339BD" w:rsidRPr="00CA333D" w:rsidRDefault="00C339BD" w:rsidP="00C339BD">
            <w:pPr>
              <w:jc w:val="both"/>
              <w:rPr>
                <w:rFonts w:ascii="Arial" w:hAnsi="Arial" w:cs="Arial"/>
                <w:sz w:val="20"/>
                <w:szCs w:val="20"/>
              </w:rPr>
            </w:pPr>
            <w:r w:rsidRPr="00CA333D">
              <w:rPr>
                <w:rFonts w:ascii="Arial" w:hAnsi="Arial" w:cs="Arial"/>
                <w:sz w:val="20"/>
                <w:szCs w:val="20"/>
              </w:rPr>
              <w:t>2</w:t>
            </w:r>
            <w:r w:rsidRPr="00CA333D">
              <w:rPr>
                <w:rFonts w:ascii="Arial" w:hAnsi="Arial" w:cs="Arial"/>
                <w:sz w:val="20"/>
                <w:szCs w:val="20"/>
                <w:vertAlign w:val="superscript"/>
              </w:rPr>
              <w:t>ème</w:t>
            </w:r>
            <w:r w:rsidRPr="00CA333D">
              <w:rPr>
                <w:rFonts w:ascii="Arial" w:hAnsi="Arial" w:cs="Arial"/>
                <w:sz w:val="20"/>
                <w:szCs w:val="20"/>
              </w:rPr>
              <w:t xml:space="preserve"> Réunion de cadrage avec le Comité Technique d’Organisation</w:t>
            </w:r>
            <w:r w:rsidR="00521F09" w:rsidRPr="00CA333D">
              <w:rPr>
                <w:rFonts w:ascii="Arial" w:hAnsi="Arial" w:cs="Arial"/>
                <w:sz w:val="20"/>
                <w:szCs w:val="20"/>
              </w:rPr>
              <w:t xml:space="preserve"> et préparation du lieu de la conférence</w:t>
            </w:r>
          </w:p>
        </w:tc>
        <w:tc>
          <w:tcPr>
            <w:tcW w:w="0" w:type="auto"/>
          </w:tcPr>
          <w:p w14:paraId="4E03C8BC" w14:textId="77777777" w:rsidR="00C339BD" w:rsidRPr="00CA333D" w:rsidRDefault="00C339BD" w:rsidP="00C339BD">
            <w:pPr>
              <w:jc w:val="both"/>
              <w:rPr>
                <w:rFonts w:ascii="Arial" w:hAnsi="Arial" w:cs="Arial"/>
                <w:sz w:val="20"/>
                <w:szCs w:val="20"/>
              </w:rPr>
            </w:pPr>
            <w:r w:rsidRPr="00CA333D">
              <w:rPr>
                <w:rFonts w:ascii="Arial" w:hAnsi="Arial" w:cs="Arial"/>
                <w:sz w:val="20"/>
                <w:szCs w:val="20"/>
              </w:rPr>
              <w:t xml:space="preserve">13 au 14 septembre </w:t>
            </w:r>
          </w:p>
        </w:tc>
        <w:tc>
          <w:tcPr>
            <w:tcW w:w="0" w:type="auto"/>
          </w:tcPr>
          <w:p w14:paraId="0238BE2D" w14:textId="77777777" w:rsidR="00C339BD" w:rsidRPr="00CA333D" w:rsidRDefault="00FA6172" w:rsidP="00C339BD">
            <w:pPr>
              <w:jc w:val="both"/>
              <w:rPr>
                <w:rFonts w:ascii="Arial" w:hAnsi="Arial" w:cs="Arial"/>
                <w:sz w:val="20"/>
                <w:szCs w:val="20"/>
              </w:rPr>
            </w:pPr>
            <w:r w:rsidRPr="00CA333D">
              <w:rPr>
                <w:rFonts w:ascii="Arial" w:hAnsi="Arial" w:cs="Arial"/>
                <w:sz w:val="20"/>
                <w:szCs w:val="20"/>
              </w:rPr>
              <w:t>1-2</w:t>
            </w:r>
            <w:r w:rsidR="00C339BD" w:rsidRPr="00CA333D">
              <w:rPr>
                <w:rFonts w:ascii="Arial" w:hAnsi="Arial" w:cs="Arial"/>
                <w:sz w:val="20"/>
                <w:szCs w:val="20"/>
              </w:rPr>
              <w:t xml:space="preserve"> jours</w:t>
            </w:r>
          </w:p>
        </w:tc>
      </w:tr>
      <w:tr w:rsidR="00FA6172" w:rsidRPr="00CA333D" w14:paraId="0E6DC9D2" w14:textId="77777777" w:rsidTr="00E60F5F">
        <w:tc>
          <w:tcPr>
            <w:tcW w:w="0" w:type="auto"/>
          </w:tcPr>
          <w:p w14:paraId="36DEA1F6" w14:textId="77777777" w:rsidR="00C339BD" w:rsidRPr="00CA333D" w:rsidRDefault="00C339BD" w:rsidP="00C339BD">
            <w:pPr>
              <w:jc w:val="both"/>
              <w:rPr>
                <w:rFonts w:ascii="Arial" w:hAnsi="Arial" w:cs="Arial"/>
                <w:b/>
                <w:bCs/>
                <w:color w:val="FF0000"/>
                <w:sz w:val="20"/>
                <w:szCs w:val="20"/>
              </w:rPr>
            </w:pPr>
            <w:r w:rsidRPr="00CA333D">
              <w:rPr>
                <w:rFonts w:ascii="Arial" w:hAnsi="Arial" w:cs="Arial"/>
                <w:b/>
                <w:bCs/>
                <w:color w:val="FF0000"/>
                <w:sz w:val="20"/>
                <w:szCs w:val="20"/>
              </w:rPr>
              <w:t xml:space="preserve">Organisation de la Conférence </w:t>
            </w:r>
          </w:p>
        </w:tc>
        <w:tc>
          <w:tcPr>
            <w:tcW w:w="0" w:type="auto"/>
          </w:tcPr>
          <w:p w14:paraId="15F81CAE" w14:textId="77777777" w:rsidR="00C339BD" w:rsidRPr="00CA333D" w:rsidRDefault="00C339BD" w:rsidP="00C339BD">
            <w:pPr>
              <w:jc w:val="both"/>
              <w:rPr>
                <w:rFonts w:ascii="Arial" w:hAnsi="Arial" w:cs="Arial"/>
                <w:b/>
                <w:bCs/>
                <w:color w:val="FF0000"/>
                <w:sz w:val="20"/>
                <w:szCs w:val="20"/>
              </w:rPr>
            </w:pPr>
            <w:r w:rsidRPr="00CA333D">
              <w:rPr>
                <w:rFonts w:ascii="Arial" w:hAnsi="Arial" w:cs="Arial"/>
                <w:b/>
                <w:bCs/>
                <w:color w:val="FF0000"/>
                <w:sz w:val="20"/>
                <w:szCs w:val="20"/>
              </w:rPr>
              <w:t xml:space="preserve">15 -16 septembre 2026 </w:t>
            </w:r>
          </w:p>
        </w:tc>
        <w:tc>
          <w:tcPr>
            <w:tcW w:w="0" w:type="auto"/>
          </w:tcPr>
          <w:p w14:paraId="6A710F88" w14:textId="77777777" w:rsidR="00C339BD" w:rsidRPr="00CA333D" w:rsidRDefault="00C339BD" w:rsidP="00C339BD">
            <w:pPr>
              <w:jc w:val="both"/>
              <w:rPr>
                <w:rFonts w:ascii="Arial" w:hAnsi="Arial" w:cs="Arial"/>
                <w:b/>
                <w:bCs/>
                <w:color w:val="FF0000"/>
                <w:sz w:val="20"/>
                <w:szCs w:val="20"/>
              </w:rPr>
            </w:pPr>
            <w:r w:rsidRPr="00CA333D">
              <w:rPr>
                <w:rFonts w:ascii="Arial" w:hAnsi="Arial" w:cs="Arial"/>
                <w:b/>
                <w:bCs/>
                <w:color w:val="FF0000"/>
                <w:sz w:val="20"/>
                <w:szCs w:val="20"/>
              </w:rPr>
              <w:t>2 jours</w:t>
            </w:r>
          </w:p>
        </w:tc>
      </w:tr>
      <w:tr w:rsidR="00FA6172" w:rsidRPr="00CA333D" w14:paraId="5F9080EC" w14:textId="77777777" w:rsidTr="00E60F5F">
        <w:tc>
          <w:tcPr>
            <w:tcW w:w="0" w:type="auto"/>
          </w:tcPr>
          <w:p w14:paraId="24E448F8" w14:textId="77777777" w:rsidR="00C339BD" w:rsidRPr="00CA333D" w:rsidRDefault="00C339BD" w:rsidP="00C339BD">
            <w:pPr>
              <w:jc w:val="both"/>
              <w:rPr>
                <w:rFonts w:ascii="Arial" w:hAnsi="Arial" w:cs="Arial"/>
                <w:sz w:val="20"/>
                <w:szCs w:val="20"/>
              </w:rPr>
            </w:pPr>
            <w:r w:rsidRPr="00CA333D">
              <w:rPr>
                <w:rFonts w:ascii="Arial" w:hAnsi="Arial" w:cs="Arial"/>
                <w:sz w:val="20"/>
                <w:szCs w:val="20"/>
              </w:rPr>
              <w:t xml:space="preserve">Bilan de la Conférence </w:t>
            </w:r>
          </w:p>
        </w:tc>
        <w:tc>
          <w:tcPr>
            <w:tcW w:w="0" w:type="auto"/>
          </w:tcPr>
          <w:p w14:paraId="64D0171A" w14:textId="77777777" w:rsidR="00C339BD" w:rsidRPr="00CA333D" w:rsidRDefault="00C339BD" w:rsidP="00C339BD">
            <w:pPr>
              <w:jc w:val="both"/>
              <w:rPr>
                <w:rFonts w:ascii="Arial" w:hAnsi="Arial" w:cs="Arial"/>
                <w:sz w:val="20"/>
                <w:szCs w:val="20"/>
              </w:rPr>
            </w:pPr>
            <w:r w:rsidRPr="00CA333D">
              <w:rPr>
                <w:rFonts w:ascii="Arial" w:hAnsi="Arial" w:cs="Arial"/>
                <w:sz w:val="20"/>
                <w:szCs w:val="20"/>
              </w:rPr>
              <w:t xml:space="preserve">17 septembre </w:t>
            </w:r>
          </w:p>
        </w:tc>
        <w:tc>
          <w:tcPr>
            <w:tcW w:w="0" w:type="auto"/>
          </w:tcPr>
          <w:p w14:paraId="1E132573" w14:textId="77777777" w:rsidR="00C339BD" w:rsidRPr="00CA333D" w:rsidRDefault="00C339BD" w:rsidP="00C339BD">
            <w:pPr>
              <w:jc w:val="both"/>
              <w:rPr>
                <w:rFonts w:ascii="Arial" w:hAnsi="Arial" w:cs="Arial"/>
                <w:sz w:val="20"/>
                <w:szCs w:val="20"/>
              </w:rPr>
            </w:pPr>
          </w:p>
        </w:tc>
      </w:tr>
      <w:tr w:rsidR="00FA6172" w:rsidRPr="00CA333D" w14:paraId="467BD7A5" w14:textId="77777777" w:rsidTr="00E60F5F">
        <w:tc>
          <w:tcPr>
            <w:tcW w:w="0" w:type="auto"/>
          </w:tcPr>
          <w:p w14:paraId="45AEB6E6" w14:textId="77777777" w:rsidR="00C339BD" w:rsidRPr="00CA333D" w:rsidRDefault="00C339BD" w:rsidP="00C339BD">
            <w:pPr>
              <w:jc w:val="both"/>
              <w:rPr>
                <w:rFonts w:ascii="Arial" w:hAnsi="Arial" w:cs="Arial"/>
                <w:sz w:val="20"/>
                <w:szCs w:val="20"/>
              </w:rPr>
            </w:pPr>
            <w:r w:rsidRPr="00CA333D">
              <w:rPr>
                <w:rFonts w:ascii="Arial" w:hAnsi="Arial" w:cs="Arial"/>
                <w:sz w:val="20"/>
                <w:szCs w:val="20"/>
              </w:rPr>
              <w:t>Post-production (reportages, synthèse, rapport de la Conférence)</w:t>
            </w:r>
          </w:p>
        </w:tc>
        <w:tc>
          <w:tcPr>
            <w:tcW w:w="0" w:type="auto"/>
          </w:tcPr>
          <w:p w14:paraId="5AAB753D" w14:textId="77777777" w:rsidR="00C339BD" w:rsidRPr="00CA333D" w:rsidRDefault="00C339BD" w:rsidP="00C339BD">
            <w:pPr>
              <w:jc w:val="both"/>
              <w:rPr>
                <w:rFonts w:ascii="Arial" w:hAnsi="Arial" w:cs="Arial"/>
                <w:sz w:val="20"/>
                <w:szCs w:val="20"/>
              </w:rPr>
            </w:pPr>
            <w:r w:rsidRPr="00CA333D">
              <w:rPr>
                <w:rFonts w:ascii="Arial" w:hAnsi="Arial" w:cs="Arial"/>
                <w:sz w:val="20"/>
                <w:szCs w:val="20"/>
              </w:rPr>
              <w:t>18 au 20 septembre</w:t>
            </w:r>
          </w:p>
        </w:tc>
        <w:tc>
          <w:tcPr>
            <w:tcW w:w="0" w:type="auto"/>
          </w:tcPr>
          <w:p w14:paraId="7EBD7D46" w14:textId="77777777" w:rsidR="00C339BD" w:rsidRPr="00CA333D" w:rsidRDefault="00C339BD" w:rsidP="00C339BD">
            <w:pPr>
              <w:jc w:val="both"/>
              <w:rPr>
                <w:rFonts w:ascii="Arial" w:hAnsi="Arial" w:cs="Arial"/>
                <w:sz w:val="20"/>
                <w:szCs w:val="20"/>
              </w:rPr>
            </w:pPr>
            <w:r w:rsidRPr="00CA333D">
              <w:rPr>
                <w:rFonts w:ascii="Arial" w:hAnsi="Arial" w:cs="Arial"/>
                <w:sz w:val="20"/>
                <w:szCs w:val="20"/>
              </w:rPr>
              <w:t>2-3 jours</w:t>
            </w:r>
          </w:p>
        </w:tc>
      </w:tr>
      <w:tr w:rsidR="00FA6172" w:rsidRPr="00CA333D" w14:paraId="302AD55C" w14:textId="77777777" w:rsidTr="00E60F5F">
        <w:tc>
          <w:tcPr>
            <w:tcW w:w="0" w:type="auto"/>
            <w:hideMark/>
          </w:tcPr>
          <w:p w14:paraId="180CC077" w14:textId="77777777" w:rsidR="00C339BD" w:rsidRPr="00CA333D" w:rsidRDefault="00C339BD" w:rsidP="00C339BD">
            <w:pPr>
              <w:jc w:val="both"/>
              <w:rPr>
                <w:rFonts w:ascii="Arial" w:hAnsi="Arial" w:cs="Arial"/>
                <w:sz w:val="20"/>
                <w:szCs w:val="20"/>
              </w:rPr>
            </w:pPr>
            <w:r w:rsidRPr="00CA333D">
              <w:rPr>
                <w:rFonts w:ascii="Arial" w:hAnsi="Arial" w:cs="Arial"/>
                <w:sz w:val="20"/>
                <w:szCs w:val="20"/>
              </w:rPr>
              <w:t xml:space="preserve">Création de l'identité visuelle du CNOUSP, des Designs graphiques, validation par chaque bénéficiaire et par le Comité Technique </w:t>
            </w:r>
          </w:p>
        </w:tc>
        <w:tc>
          <w:tcPr>
            <w:tcW w:w="0" w:type="auto"/>
            <w:hideMark/>
          </w:tcPr>
          <w:p w14:paraId="3C4061CF" w14:textId="77777777" w:rsidR="00C339BD" w:rsidRPr="00CA333D" w:rsidRDefault="00C339BD" w:rsidP="00C339BD">
            <w:pPr>
              <w:jc w:val="both"/>
              <w:rPr>
                <w:rFonts w:ascii="Arial" w:hAnsi="Arial" w:cs="Arial"/>
                <w:sz w:val="20"/>
                <w:szCs w:val="20"/>
              </w:rPr>
            </w:pPr>
            <w:r w:rsidRPr="00CA333D">
              <w:rPr>
                <w:rFonts w:ascii="Arial" w:hAnsi="Arial" w:cs="Arial"/>
                <w:sz w:val="20"/>
                <w:szCs w:val="20"/>
              </w:rPr>
              <w:t>21 au 30 septembre</w:t>
            </w:r>
          </w:p>
        </w:tc>
        <w:tc>
          <w:tcPr>
            <w:tcW w:w="0" w:type="auto"/>
            <w:hideMark/>
          </w:tcPr>
          <w:p w14:paraId="0CF50E1B" w14:textId="77777777" w:rsidR="00C339BD" w:rsidRPr="00CA333D" w:rsidRDefault="00C339BD" w:rsidP="00C339BD">
            <w:pPr>
              <w:jc w:val="both"/>
              <w:rPr>
                <w:rFonts w:ascii="Arial" w:hAnsi="Arial" w:cs="Arial"/>
                <w:sz w:val="20"/>
                <w:szCs w:val="20"/>
              </w:rPr>
            </w:pPr>
            <w:r w:rsidRPr="00CA333D">
              <w:rPr>
                <w:rFonts w:ascii="Arial" w:hAnsi="Arial" w:cs="Arial"/>
                <w:sz w:val="20"/>
                <w:szCs w:val="20"/>
              </w:rPr>
              <w:t>10 jours</w:t>
            </w:r>
          </w:p>
        </w:tc>
      </w:tr>
      <w:tr w:rsidR="00FA6172" w:rsidRPr="00CA333D" w14:paraId="5B636568" w14:textId="77777777" w:rsidTr="00E60F5F">
        <w:tc>
          <w:tcPr>
            <w:tcW w:w="0" w:type="auto"/>
            <w:hideMark/>
          </w:tcPr>
          <w:p w14:paraId="7648030F" w14:textId="77777777" w:rsidR="00C339BD" w:rsidRPr="00CA333D" w:rsidRDefault="00521F09" w:rsidP="00C339BD">
            <w:pPr>
              <w:jc w:val="both"/>
              <w:rPr>
                <w:rFonts w:ascii="Arial" w:hAnsi="Arial" w:cs="Arial"/>
                <w:sz w:val="20"/>
                <w:szCs w:val="20"/>
              </w:rPr>
            </w:pPr>
            <w:r w:rsidRPr="00CA333D">
              <w:rPr>
                <w:rFonts w:ascii="Arial" w:hAnsi="Arial" w:cs="Arial"/>
                <w:sz w:val="20"/>
                <w:szCs w:val="20"/>
              </w:rPr>
              <w:t>3</w:t>
            </w:r>
            <w:r w:rsidRPr="00CA333D">
              <w:rPr>
                <w:rFonts w:ascii="Arial" w:hAnsi="Arial" w:cs="Arial"/>
                <w:sz w:val="20"/>
                <w:szCs w:val="20"/>
                <w:vertAlign w:val="superscript"/>
              </w:rPr>
              <w:t>ème</w:t>
            </w:r>
            <w:r w:rsidRPr="00CA333D">
              <w:rPr>
                <w:rFonts w:ascii="Arial" w:hAnsi="Arial" w:cs="Arial"/>
                <w:sz w:val="20"/>
                <w:szCs w:val="20"/>
              </w:rPr>
              <w:t xml:space="preserve"> Réunion du Comité technique pour la validation des documents </w:t>
            </w:r>
            <w:r w:rsidR="00FA6172" w:rsidRPr="00CA333D">
              <w:rPr>
                <w:rFonts w:ascii="Arial" w:hAnsi="Arial" w:cs="Arial"/>
                <w:sz w:val="20"/>
                <w:szCs w:val="20"/>
              </w:rPr>
              <w:t>suivie de la</w:t>
            </w:r>
            <w:r w:rsidRPr="00CA333D">
              <w:rPr>
                <w:rFonts w:ascii="Arial" w:hAnsi="Arial" w:cs="Arial"/>
                <w:sz w:val="20"/>
                <w:szCs w:val="20"/>
              </w:rPr>
              <w:t xml:space="preserve"> reproduire </w:t>
            </w:r>
            <w:r w:rsidR="00C339BD" w:rsidRPr="00CA333D">
              <w:rPr>
                <w:rFonts w:ascii="Arial" w:hAnsi="Arial" w:cs="Arial"/>
                <w:sz w:val="20"/>
                <w:szCs w:val="20"/>
              </w:rPr>
              <w:t xml:space="preserve">des </w:t>
            </w:r>
            <w:r w:rsidRPr="00CA333D">
              <w:rPr>
                <w:rFonts w:ascii="Arial" w:hAnsi="Arial" w:cs="Arial"/>
                <w:sz w:val="20"/>
                <w:szCs w:val="20"/>
              </w:rPr>
              <w:t>documents des pôles d’expertise</w:t>
            </w:r>
            <w:r w:rsidR="00FA6172" w:rsidRPr="00CA333D">
              <w:rPr>
                <w:rFonts w:ascii="Arial" w:hAnsi="Arial" w:cs="Arial"/>
                <w:sz w:val="20"/>
                <w:szCs w:val="20"/>
              </w:rPr>
              <w:t xml:space="preserve"> du projet </w:t>
            </w:r>
          </w:p>
        </w:tc>
        <w:tc>
          <w:tcPr>
            <w:tcW w:w="0" w:type="auto"/>
            <w:hideMark/>
          </w:tcPr>
          <w:p w14:paraId="43AA5215" w14:textId="77777777" w:rsidR="00C339BD" w:rsidRPr="00CA333D" w:rsidRDefault="00521F09" w:rsidP="00C339BD">
            <w:pPr>
              <w:jc w:val="both"/>
              <w:rPr>
                <w:rFonts w:ascii="Arial" w:hAnsi="Arial" w:cs="Arial"/>
                <w:sz w:val="20"/>
                <w:szCs w:val="20"/>
              </w:rPr>
            </w:pPr>
            <w:r w:rsidRPr="00CA333D">
              <w:rPr>
                <w:rFonts w:ascii="Arial" w:hAnsi="Arial" w:cs="Arial"/>
                <w:sz w:val="20"/>
                <w:szCs w:val="20"/>
              </w:rPr>
              <w:t>1</w:t>
            </w:r>
            <w:r w:rsidRPr="00CA333D">
              <w:rPr>
                <w:rFonts w:ascii="Arial" w:hAnsi="Arial" w:cs="Arial"/>
                <w:sz w:val="20"/>
                <w:szCs w:val="20"/>
                <w:vertAlign w:val="superscript"/>
              </w:rPr>
              <w:t>er</w:t>
            </w:r>
            <w:r w:rsidRPr="00CA333D">
              <w:rPr>
                <w:rFonts w:ascii="Arial" w:hAnsi="Arial" w:cs="Arial"/>
                <w:sz w:val="20"/>
                <w:szCs w:val="20"/>
              </w:rPr>
              <w:t xml:space="preserve"> au </w:t>
            </w:r>
            <w:r w:rsidR="00FA6172" w:rsidRPr="00CA333D">
              <w:rPr>
                <w:rFonts w:ascii="Arial" w:hAnsi="Arial" w:cs="Arial"/>
                <w:sz w:val="20"/>
                <w:szCs w:val="20"/>
              </w:rPr>
              <w:t>10</w:t>
            </w:r>
            <w:r w:rsidRPr="00CA333D">
              <w:rPr>
                <w:rFonts w:ascii="Arial" w:hAnsi="Arial" w:cs="Arial"/>
                <w:sz w:val="20"/>
                <w:szCs w:val="20"/>
              </w:rPr>
              <w:t xml:space="preserve"> octobre </w:t>
            </w:r>
          </w:p>
        </w:tc>
        <w:tc>
          <w:tcPr>
            <w:tcW w:w="0" w:type="auto"/>
            <w:hideMark/>
          </w:tcPr>
          <w:p w14:paraId="781BBE60" w14:textId="77777777" w:rsidR="00C339BD" w:rsidRPr="00CA333D" w:rsidRDefault="00FA6172" w:rsidP="00C339BD">
            <w:pPr>
              <w:jc w:val="both"/>
              <w:rPr>
                <w:rFonts w:ascii="Arial" w:hAnsi="Arial" w:cs="Arial"/>
                <w:sz w:val="20"/>
                <w:szCs w:val="20"/>
              </w:rPr>
            </w:pPr>
            <w:r w:rsidRPr="00CA333D">
              <w:rPr>
                <w:rFonts w:ascii="Arial" w:hAnsi="Arial" w:cs="Arial"/>
                <w:sz w:val="20"/>
                <w:szCs w:val="20"/>
              </w:rPr>
              <w:t>9-10</w:t>
            </w:r>
            <w:r w:rsidR="00C339BD" w:rsidRPr="00CA333D">
              <w:rPr>
                <w:rFonts w:ascii="Arial" w:hAnsi="Arial" w:cs="Arial"/>
                <w:sz w:val="20"/>
                <w:szCs w:val="20"/>
              </w:rPr>
              <w:t xml:space="preserve"> jours</w:t>
            </w:r>
          </w:p>
        </w:tc>
      </w:tr>
      <w:tr w:rsidR="00FA6172" w:rsidRPr="00CA333D" w14:paraId="0A138B5B" w14:textId="77777777" w:rsidTr="00E60F5F">
        <w:tc>
          <w:tcPr>
            <w:tcW w:w="0" w:type="auto"/>
            <w:hideMark/>
          </w:tcPr>
          <w:p w14:paraId="0F361C6D" w14:textId="77777777" w:rsidR="00C339BD" w:rsidRPr="00CA333D" w:rsidRDefault="00FA6172" w:rsidP="00C339BD">
            <w:pPr>
              <w:jc w:val="both"/>
              <w:rPr>
                <w:rFonts w:ascii="Arial" w:hAnsi="Arial" w:cs="Arial"/>
                <w:sz w:val="20"/>
                <w:szCs w:val="20"/>
              </w:rPr>
            </w:pPr>
            <w:r w:rsidRPr="00CA333D">
              <w:rPr>
                <w:rFonts w:ascii="Arial" w:hAnsi="Arial" w:cs="Arial"/>
                <w:sz w:val="20"/>
                <w:szCs w:val="20"/>
              </w:rPr>
              <w:t xml:space="preserve">Livraison des documents </w:t>
            </w:r>
            <w:r w:rsidR="00521F09" w:rsidRPr="00CA333D">
              <w:rPr>
                <w:rFonts w:ascii="Arial" w:hAnsi="Arial" w:cs="Arial"/>
                <w:sz w:val="20"/>
                <w:szCs w:val="20"/>
              </w:rPr>
              <w:t xml:space="preserve"> </w:t>
            </w:r>
          </w:p>
        </w:tc>
        <w:tc>
          <w:tcPr>
            <w:tcW w:w="0" w:type="auto"/>
            <w:hideMark/>
          </w:tcPr>
          <w:p w14:paraId="29ED4CAD" w14:textId="77777777" w:rsidR="00C339BD" w:rsidRPr="00CA333D" w:rsidRDefault="00FA6172" w:rsidP="00C339BD">
            <w:pPr>
              <w:jc w:val="both"/>
              <w:rPr>
                <w:rFonts w:ascii="Arial" w:hAnsi="Arial" w:cs="Arial"/>
                <w:sz w:val="20"/>
                <w:szCs w:val="20"/>
              </w:rPr>
            </w:pPr>
            <w:r w:rsidRPr="00CA333D">
              <w:rPr>
                <w:rFonts w:ascii="Arial" w:hAnsi="Arial" w:cs="Arial"/>
                <w:sz w:val="20"/>
                <w:szCs w:val="20"/>
              </w:rPr>
              <w:t xml:space="preserve">12 au 14 octobre  </w:t>
            </w:r>
          </w:p>
        </w:tc>
        <w:tc>
          <w:tcPr>
            <w:tcW w:w="0" w:type="auto"/>
            <w:hideMark/>
          </w:tcPr>
          <w:p w14:paraId="0FA362D7" w14:textId="77777777" w:rsidR="00C339BD" w:rsidRPr="00CA333D" w:rsidRDefault="00C339BD" w:rsidP="00C339BD">
            <w:pPr>
              <w:jc w:val="both"/>
              <w:rPr>
                <w:rFonts w:ascii="Arial" w:hAnsi="Arial" w:cs="Arial"/>
                <w:sz w:val="20"/>
                <w:szCs w:val="20"/>
              </w:rPr>
            </w:pPr>
            <w:r w:rsidRPr="00CA333D">
              <w:rPr>
                <w:rFonts w:ascii="Arial" w:hAnsi="Arial" w:cs="Arial"/>
                <w:sz w:val="20"/>
                <w:szCs w:val="20"/>
              </w:rPr>
              <w:t>2</w:t>
            </w:r>
            <w:r w:rsidR="00FA6172" w:rsidRPr="00CA333D">
              <w:rPr>
                <w:rFonts w:ascii="Arial" w:hAnsi="Arial" w:cs="Arial"/>
                <w:sz w:val="20"/>
                <w:szCs w:val="20"/>
              </w:rPr>
              <w:t>-3</w:t>
            </w:r>
            <w:r w:rsidRPr="00CA333D">
              <w:rPr>
                <w:rFonts w:ascii="Arial" w:hAnsi="Arial" w:cs="Arial"/>
                <w:sz w:val="20"/>
                <w:szCs w:val="20"/>
              </w:rPr>
              <w:t xml:space="preserve"> jours</w:t>
            </w:r>
          </w:p>
        </w:tc>
      </w:tr>
    </w:tbl>
    <w:bookmarkEnd w:id="35"/>
    <w:p w14:paraId="2AD5CCD8" w14:textId="77777777" w:rsidR="00210EB0" w:rsidRPr="00CA333D" w:rsidRDefault="00210EB0" w:rsidP="00210EB0">
      <w:pPr>
        <w:spacing w:before="100" w:beforeAutospacing="1" w:after="100" w:afterAutospacing="1"/>
        <w:jc w:val="both"/>
        <w:rPr>
          <w:rFonts w:ascii="Arial" w:hAnsi="Arial" w:cs="Arial"/>
          <w:sz w:val="20"/>
          <w:szCs w:val="20"/>
        </w:rPr>
      </w:pPr>
      <w:r w:rsidRPr="00CA333D">
        <w:rPr>
          <w:rFonts w:ascii="Arial" w:hAnsi="Arial" w:cs="Arial"/>
          <w:i/>
          <w:iCs/>
          <w:sz w:val="20"/>
          <w:szCs w:val="20"/>
        </w:rPr>
        <w:lastRenderedPageBreak/>
        <w:t>Note :</w:t>
      </w:r>
      <w:r w:rsidRPr="00CA333D">
        <w:rPr>
          <w:rFonts w:ascii="Arial" w:hAnsi="Arial" w:cs="Arial"/>
          <w:sz w:val="20"/>
          <w:szCs w:val="20"/>
        </w:rPr>
        <w:t xml:space="preserve"> Ce calendrier est indicatif et peut être ajusté selon la réalité du terrain et les décisions du Comité d'Organisation.</w:t>
      </w:r>
    </w:p>
    <w:p w14:paraId="67204971" w14:textId="77777777" w:rsidR="00210EB0" w:rsidRPr="00CA333D" w:rsidRDefault="00210EB0">
      <w:pPr>
        <w:pStyle w:val="Titre1"/>
        <w:numPr>
          <w:ilvl w:val="0"/>
          <w:numId w:val="5"/>
        </w:numPr>
        <w:rPr>
          <w:rFonts w:ascii="Arial" w:hAnsi="Arial" w:cs="Arial"/>
          <w:sz w:val="20"/>
          <w:szCs w:val="20"/>
          <w:lang w:val="fr-CA"/>
        </w:rPr>
      </w:pPr>
      <w:bookmarkStart w:id="36" w:name="_Toc236647054"/>
      <w:r w:rsidRPr="00CA333D">
        <w:rPr>
          <w:rFonts w:ascii="Arial" w:hAnsi="Arial" w:cs="Arial"/>
          <w:sz w:val="20"/>
          <w:szCs w:val="20"/>
          <w:lang w:val="fr-CA"/>
        </w:rPr>
        <w:t>MODALITÉS DE RÉPONSE DES CANDIDATS</w:t>
      </w:r>
      <w:bookmarkEnd w:id="36"/>
    </w:p>
    <w:p w14:paraId="5CAE5F1F" w14:textId="77777777" w:rsidR="00273671" w:rsidRPr="00CA333D" w:rsidRDefault="00210EB0" w:rsidP="00273671">
      <w:pPr>
        <w:spacing w:before="100" w:beforeAutospacing="1" w:after="100" w:afterAutospacing="1"/>
        <w:jc w:val="both"/>
        <w:rPr>
          <w:rFonts w:ascii="Arial" w:hAnsi="Arial" w:cs="Arial"/>
          <w:sz w:val="20"/>
          <w:szCs w:val="20"/>
        </w:rPr>
      </w:pPr>
      <w:r w:rsidRPr="00CA333D">
        <w:rPr>
          <w:rFonts w:ascii="Arial" w:hAnsi="Arial" w:cs="Arial"/>
          <w:sz w:val="20"/>
          <w:szCs w:val="20"/>
        </w:rPr>
        <w:t>Les candidatures doivent inclure les documents suivants :</w:t>
      </w:r>
    </w:p>
    <w:p w14:paraId="288417C2" w14:textId="77777777" w:rsidR="00210EB0" w:rsidRPr="00CA333D" w:rsidRDefault="005D695A" w:rsidP="00991B35">
      <w:pPr>
        <w:spacing w:before="100" w:beforeAutospacing="1" w:after="100" w:afterAutospacing="1"/>
        <w:jc w:val="both"/>
        <w:outlineLvl w:val="2"/>
        <w:rPr>
          <w:rFonts w:ascii="Arial" w:hAnsi="Arial" w:cs="Arial"/>
          <w:b/>
          <w:bCs/>
          <w:sz w:val="20"/>
          <w:szCs w:val="20"/>
        </w:rPr>
      </w:pPr>
      <w:bookmarkStart w:id="37" w:name="_Toc236647055"/>
      <w:r w:rsidRPr="00CA333D">
        <w:rPr>
          <w:rFonts w:ascii="Arial" w:hAnsi="Arial" w:cs="Arial"/>
          <w:b/>
          <w:bCs/>
          <w:sz w:val="20"/>
          <w:szCs w:val="20"/>
        </w:rPr>
        <w:t>9</w:t>
      </w:r>
      <w:r w:rsidR="00273671" w:rsidRPr="00CA333D">
        <w:rPr>
          <w:rFonts w:ascii="Arial" w:hAnsi="Arial" w:cs="Arial"/>
          <w:b/>
          <w:bCs/>
          <w:sz w:val="20"/>
          <w:szCs w:val="20"/>
        </w:rPr>
        <w:t xml:space="preserve">.1 </w:t>
      </w:r>
      <w:r w:rsidR="00210EB0" w:rsidRPr="00CA333D">
        <w:rPr>
          <w:rFonts w:ascii="Arial" w:hAnsi="Arial" w:cs="Arial"/>
          <w:b/>
          <w:bCs/>
          <w:sz w:val="20"/>
          <w:szCs w:val="20"/>
        </w:rPr>
        <w:t>Note méthodologique</w:t>
      </w:r>
      <w:bookmarkEnd w:id="37"/>
    </w:p>
    <w:p w14:paraId="6E902BBD"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La compréhension du projet et des enjeux</w:t>
      </w:r>
    </w:p>
    <w:p w14:paraId="2BEAEFB1"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L'approche proposée (phases, étapes, méthodologie)</w:t>
      </w:r>
    </w:p>
    <w:p w14:paraId="6EFA20DB"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La stratégie de mise en œuvre</w:t>
      </w:r>
    </w:p>
    <w:p w14:paraId="0CCB5D4F"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Les risques identifiés et leur mitigation</w:t>
      </w:r>
    </w:p>
    <w:p w14:paraId="70C75AF7" w14:textId="77777777" w:rsidR="00210EB0" w:rsidRPr="00CA333D" w:rsidRDefault="005D695A" w:rsidP="00991B35">
      <w:pPr>
        <w:spacing w:before="100" w:beforeAutospacing="1" w:after="100" w:afterAutospacing="1"/>
        <w:jc w:val="both"/>
        <w:outlineLvl w:val="2"/>
        <w:rPr>
          <w:rFonts w:ascii="Arial" w:hAnsi="Arial" w:cs="Arial"/>
          <w:b/>
          <w:bCs/>
          <w:sz w:val="20"/>
          <w:szCs w:val="20"/>
        </w:rPr>
      </w:pPr>
      <w:bookmarkStart w:id="38" w:name="_Toc236647056"/>
      <w:r w:rsidRPr="00CA333D">
        <w:rPr>
          <w:rFonts w:ascii="Arial" w:hAnsi="Arial" w:cs="Arial"/>
          <w:b/>
          <w:bCs/>
          <w:sz w:val="20"/>
          <w:szCs w:val="20"/>
        </w:rPr>
        <w:t>9</w:t>
      </w:r>
      <w:r w:rsidR="00991B35" w:rsidRPr="00CA333D">
        <w:rPr>
          <w:rFonts w:ascii="Arial" w:hAnsi="Arial" w:cs="Arial"/>
          <w:b/>
          <w:bCs/>
          <w:sz w:val="20"/>
          <w:szCs w:val="20"/>
        </w:rPr>
        <w:t xml:space="preserve">.2 </w:t>
      </w:r>
      <w:r w:rsidR="00210EB0" w:rsidRPr="00CA333D">
        <w:rPr>
          <w:rFonts w:ascii="Arial" w:hAnsi="Arial" w:cs="Arial"/>
          <w:b/>
          <w:bCs/>
          <w:sz w:val="20"/>
          <w:szCs w:val="20"/>
        </w:rPr>
        <w:t>Planning prévisionnel détaillé</w:t>
      </w:r>
      <w:bookmarkEnd w:id="38"/>
    </w:p>
    <w:p w14:paraId="2AF9A992"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Calendrier des livrables</w:t>
      </w:r>
    </w:p>
    <w:p w14:paraId="46EB18FC"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Jalons clés</w:t>
      </w:r>
    </w:p>
    <w:p w14:paraId="442A584F"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Allocation des ressources par phase</w:t>
      </w:r>
    </w:p>
    <w:p w14:paraId="278AA398" w14:textId="77777777" w:rsidR="00210EB0" w:rsidRPr="00CA333D" w:rsidRDefault="005D695A" w:rsidP="00991B35">
      <w:pPr>
        <w:spacing w:before="100" w:beforeAutospacing="1" w:after="100" w:afterAutospacing="1"/>
        <w:jc w:val="both"/>
        <w:outlineLvl w:val="2"/>
        <w:rPr>
          <w:rFonts w:ascii="Arial" w:hAnsi="Arial" w:cs="Arial"/>
          <w:b/>
          <w:bCs/>
          <w:sz w:val="20"/>
          <w:szCs w:val="20"/>
        </w:rPr>
      </w:pPr>
      <w:bookmarkStart w:id="39" w:name="_Toc236647057"/>
      <w:r w:rsidRPr="00CA333D">
        <w:rPr>
          <w:rFonts w:ascii="Arial" w:hAnsi="Arial" w:cs="Arial"/>
          <w:b/>
          <w:bCs/>
          <w:sz w:val="20"/>
          <w:szCs w:val="20"/>
        </w:rPr>
        <w:t>9</w:t>
      </w:r>
      <w:r w:rsidR="00991B35" w:rsidRPr="00CA333D">
        <w:rPr>
          <w:rFonts w:ascii="Arial" w:hAnsi="Arial" w:cs="Arial"/>
          <w:b/>
          <w:bCs/>
          <w:sz w:val="20"/>
          <w:szCs w:val="20"/>
        </w:rPr>
        <w:t xml:space="preserve">.3 </w:t>
      </w:r>
      <w:r w:rsidR="00210EB0" w:rsidRPr="00CA333D">
        <w:rPr>
          <w:rFonts w:ascii="Arial" w:hAnsi="Arial" w:cs="Arial"/>
          <w:b/>
          <w:bCs/>
          <w:sz w:val="20"/>
          <w:szCs w:val="20"/>
        </w:rPr>
        <w:t>Références similaires</w:t>
      </w:r>
      <w:bookmarkEnd w:id="39"/>
    </w:p>
    <w:p w14:paraId="0CB2D058"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Au minimum 2-3 projets comparables</w:t>
      </w:r>
    </w:p>
    <w:p w14:paraId="42EF7671"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Noms et contacts des références</w:t>
      </w:r>
    </w:p>
    <w:p w14:paraId="779FA8E9"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Descriptifs des missions et résultats</w:t>
      </w:r>
    </w:p>
    <w:p w14:paraId="431FE702" w14:textId="77777777" w:rsidR="00210EB0" w:rsidRPr="00CA333D" w:rsidRDefault="005D695A" w:rsidP="00991B35">
      <w:pPr>
        <w:spacing w:before="100" w:beforeAutospacing="1" w:after="100" w:afterAutospacing="1"/>
        <w:jc w:val="both"/>
        <w:outlineLvl w:val="2"/>
        <w:rPr>
          <w:rFonts w:ascii="Arial" w:hAnsi="Arial" w:cs="Arial"/>
          <w:b/>
          <w:bCs/>
          <w:sz w:val="20"/>
          <w:szCs w:val="20"/>
        </w:rPr>
      </w:pPr>
      <w:bookmarkStart w:id="40" w:name="_Toc236647058"/>
      <w:r w:rsidRPr="00CA333D">
        <w:rPr>
          <w:rFonts w:ascii="Arial" w:hAnsi="Arial" w:cs="Arial"/>
          <w:b/>
          <w:bCs/>
          <w:sz w:val="20"/>
          <w:szCs w:val="20"/>
        </w:rPr>
        <w:t>9</w:t>
      </w:r>
      <w:r w:rsidR="00991B35" w:rsidRPr="00CA333D">
        <w:rPr>
          <w:rFonts w:ascii="Arial" w:hAnsi="Arial" w:cs="Arial"/>
          <w:b/>
          <w:bCs/>
          <w:sz w:val="20"/>
          <w:szCs w:val="20"/>
        </w:rPr>
        <w:t xml:space="preserve">.4 </w:t>
      </w:r>
      <w:r w:rsidR="00210EB0" w:rsidRPr="00CA333D">
        <w:rPr>
          <w:rFonts w:ascii="Arial" w:hAnsi="Arial" w:cs="Arial"/>
          <w:b/>
          <w:bCs/>
          <w:sz w:val="20"/>
          <w:szCs w:val="20"/>
        </w:rPr>
        <w:t>Offre technique et financière</w:t>
      </w:r>
      <w:bookmarkEnd w:id="40"/>
    </w:p>
    <w:p w14:paraId="39EE1503"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Décomposition technique des prestations</w:t>
      </w:r>
    </w:p>
    <w:p w14:paraId="7DA8F365"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Budget détaillé par ligne</w:t>
      </w:r>
    </w:p>
    <w:p w14:paraId="558E6BB1"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Calendrier de facturation</w:t>
      </w:r>
    </w:p>
    <w:p w14:paraId="53C644D5"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Conditions générales</w:t>
      </w:r>
    </w:p>
    <w:p w14:paraId="784B8FEB" w14:textId="77777777" w:rsidR="00210EB0" w:rsidRPr="00CA333D" w:rsidRDefault="005D695A" w:rsidP="00991B35">
      <w:pPr>
        <w:spacing w:before="100" w:beforeAutospacing="1" w:after="100" w:afterAutospacing="1"/>
        <w:jc w:val="both"/>
        <w:outlineLvl w:val="2"/>
        <w:rPr>
          <w:rFonts w:ascii="Arial" w:hAnsi="Arial" w:cs="Arial"/>
          <w:b/>
          <w:bCs/>
          <w:sz w:val="20"/>
          <w:szCs w:val="20"/>
        </w:rPr>
      </w:pPr>
      <w:bookmarkStart w:id="41" w:name="_Toc236647059"/>
      <w:r w:rsidRPr="00CA333D">
        <w:rPr>
          <w:rFonts w:ascii="Arial" w:hAnsi="Arial" w:cs="Arial"/>
          <w:b/>
          <w:bCs/>
          <w:sz w:val="20"/>
          <w:szCs w:val="20"/>
        </w:rPr>
        <w:t>9</w:t>
      </w:r>
      <w:r w:rsidR="00991B35" w:rsidRPr="00CA333D">
        <w:rPr>
          <w:rFonts w:ascii="Arial" w:hAnsi="Arial" w:cs="Arial"/>
          <w:b/>
          <w:bCs/>
          <w:sz w:val="20"/>
          <w:szCs w:val="20"/>
        </w:rPr>
        <w:t xml:space="preserve">.5 </w:t>
      </w:r>
      <w:r w:rsidR="00210EB0" w:rsidRPr="00CA333D">
        <w:rPr>
          <w:rFonts w:ascii="Arial" w:hAnsi="Arial" w:cs="Arial"/>
          <w:b/>
          <w:bCs/>
          <w:sz w:val="20"/>
          <w:szCs w:val="20"/>
        </w:rPr>
        <w:t>Documents administratifs</w:t>
      </w:r>
      <w:bookmarkEnd w:id="41"/>
    </w:p>
    <w:p w14:paraId="05DD23D5"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Statut juridique et certification</w:t>
      </w:r>
    </w:p>
    <w:p w14:paraId="0FB466CB"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Preuve d'enregistrement auprès des autorités</w:t>
      </w:r>
    </w:p>
    <w:p w14:paraId="16D82701"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Déclaration de conformité</w:t>
      </w:r>
    </w:p>
    <w:p w14:paraId="7D5D201C" w14:textId="77777777" w:rsidR="00210EB0" w:rsidRPr="00CA333D" w:rsidRDefault="005D695A" w:rsidP="00991B35">
      <w:pPr>
        <w:spacing w:before="100" w:beforeAutospacing="1" w:after="100" w:afterAutospacing="1"/>
        <w:jc w:val="both"/>
        <w:outlineLvl w:val="2"/>
        <w:rPr>
          <w:rFonts w:ascii="Arial" w:hAnsi="Arial" w:cs="Arial"/>
          <w:b/>
          <w:bCs/>
          <w:sz w:val="20"/>
          <w:szCs w:val="20"/>
        </w:rPr>
      </w:pPr>
      <w:bookmarkStart w:id="42" w:name="_Toc236647060"/>
      <w:r w:rsidRPr="00CA333D">
        <w:rPr>
          <w:rFonts w:ascii="Arial" w:hAnsi="Arial" w:cs="Arial"/>
          <w:b/>
          <w:bCs/>
          <w:sz w:val="20"/>
          <w:szCs w:val="20"/>
        </w:rPr>
        <w:t>9</w:t>
      </w:r>
      <w:r w:rsidR="00991B35" w:rsidRPr="00CA333D">
        <w:rPr>
          <w:rFonts w:ascii="Arial" w:hAnsi="Arial" w:cs="Arial"/>
          <w:b/>
          <w:bCs/>
          <w:sz w:val="20"/>
          <w:szCs w:val="20"/>
        </w:rPr>
        <w:t>.6 Critères finaux d’appréciation</w:t>
      </w:r>
      <w:bookmarkEnd w:id="42"/>
    </w:p>
    <w:p w14:paraId="78A5CEB3" w14:textId="77777777" w:rsidR="00210EB0" w:rsidRPr="00CA333D" w:rsidRDefault="00210EB0" w:rsidP="00210EB0">
      <w:pPr>
        <w:spacing w:before="100" w:beforeAutospacing="1" w:after="100" w:afterAutospacing="1"/>
        <w:jc w:val="both"/>
        <w:rPr>
          <w:rFonts w:ascii="Arial" w:hAnsi="Arial" w:cs="Arial"/>
          <w:sz w:val="20"/>
          <w:szCs w:val="20"/>
        </w:rPr>
      </w:pPr>
      <w:r w:rsidRPr="00CA333D">
        <w:rPr>
          <w:rFonts w:ascii="Arial" w:hAnsi="Arial" w:cs="Arial"/>
          <w:b/>
          <w:bCs/>
          <w:sz w:val="20"/>
          <w:szCs w:val="20"/>
        </w:rPr>
        <w:t>La sélection finale se fera sur la base de :</w:t>
      </w:r>
    </w:p>
    <w:p w14:paraId="0BF7A50A"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Qualité de l'approche méthodologique et planification (30%)</w:t>
      </w:r>
    </w:p>
    <w:p w14:paraId="3683156C"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Capacité à mobiliser les expertises nécessaires (20%)</w:t>
      </w:r>
    </w:p>
    <w:p w14:paraId="5DD9B131"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Expérience sur des prestations similaires (25%)</w:t>
      </w:r>
    </w:p>
    <w:p w14:paraId="036F804B"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Rapport qualité/prix (15%)</w:t>
      </w:r>
    </w:p>
    <w:p w14:paraId="67996867" w14:textId="77777777" w:rsidR="00210EB0" w:rsidRPr="00CA333D" w:rsidRDefault="00210EB0">
      <w:pPr>
        <w:pStyle w:val="Paragraphedeliste"/>
        <w:numPr>
          <w:ilvl w:val="0"/>
          <w:numId w:val="35"/>
        </w:numPr>
        <w:spacing w:before="100" w:beforeAutospacing="1" w:after="100" w:afterAutospacing="1"/>
        <w:jc w:val="both"/>
        <w:rPr>
          <w:rFonts w:ascii="Arial" w:eastAsia="Times New Roman" w:hAnsi="Arial"/>
          <w:sz w:val="20"/>
          <w:szCs w:val="20"/>
          <w:lang w:eastAsia="fr-FR"/>
        </w:rPr>
      </w:pPr>
      <w:r w:rsidRPr="00CA333D">
        <w:rPr>
          <w:rFonts w:ascii="Arial" w:eastAsia="Times New Roman" w:hAnsi="Arial"/>
          <w:sz w:val="20"/>
          <w:szCs w:val="20"/>
          <w:lang w:eastAsia="fr-FR"/>
        </w:rPr>
        <w:t>Conformité administrative (10%)</w:t>
      </w:r>
    </w:p>
    <w:p w14:paraId="0347293D" w14:textId="77777777" w:rsidR="00210EB0" w:rsidRPr="00CA333D" w:rsidRDefault="00210EB0" w:rsidP="00210EB0">
      <w:pPr>
        <w:spacing w:before="100" w:beforeAutospacing="1" w:after="100" w:afterAutospacing="1"/>
        <w:jc w:val="both"/>
        <w:rPr>
          <w:rFonts w:ascii="Arial" w:hAnsi="Arial" w:cs="Arial"/>
          <w:sz w:val="20"/>
          <w:szCs w:val="20"/>
        </w:rPr>
      </w:pPr>
      <w:r w:rsidRPr="00CA333D">
        <w:rPr>
          <w:rFonts w:ascii="Arial" w:hAnsi="Arial" w:cs="Arial"/>
          <w:sz w:val="20"/>
          <w:szCs w:val="20"/>
        </w:rPr>
        <w:t xml:space="preserve">Le Point </w:t>
      </w:r>
      <w:r w:rsidR="00FA6172" w:rsidRPr="00CA333D">
        <w:rPr>
          <w:rFonts w:ascii="Arial" w:hAnsi="Arial" w:cs="Arial"/>
          <w:sz w:val="20"/>
          <w:szCs w:val="20"/>
        </w:rPr>
        <w:t>Fo</w:t>
      </w:r>
      <w:r w:rsidRPr="00CA333D">
        <w:rPr>
          <w:rFonts w:ascii="Arial" w:hAnsi="Arial" w:cs="Arial"/>
          <w:sz w:val="20"/>
          <w:szCs w:val="20"/>
        </w:rPr>
        <w:t xml:space="preserve">cal approbateur final des TDR, de la sélection, du rapport de mission est le </w:t>
      </w:r>
      <w:r w:rsidRPr="00CA333D">
        <w:rPr>
          <w:rFonts w:ascii="Arial" w:hAnsi="Arial" w:cs="Arial"/>
          <w:b/>
          <w:bCs/>
          <w:sz w:val="20"/>
          <w:szCs w:val="20"/>
        </w:rPr>
        <w:t xml:space="preserve">Dr. Touria </w:t>
      </w:r>
      <w:r w:rsidR="005728A3" w:rsidRPr="00CA333D">
        <w:rPr>
          <w:rFonts w:ascii="Arial" w:hAnsi="Arial" w:cs="Arial"/>
          <w:b/>
          <w:bCs/>
          <w:sz w:val="20"/>
          <w:szCs w:val="20"/>
        </w:rPr>
        <w:t>BENAMAR</w:t>
      </w:r>
      <w:r w:rsidR="005728A3" w:rsidRPr="00CA333D">
        <w:rPr>
          <w:rFonts w:ascii="Arial" w:hAnsi="Arial" w:cs="Arial"/>
          <w:sz w:val="20"/>
          <w:szCs w:val="20"/>
        </w:rPr>
        <w:t>.</w:t>
      </w:r>
    </w:p>
    <w:p w14:paraId="5C05B943" w14:textId="77777777" w:rsidR="005728A3" w:rsidRPr="00CA333D" w:rsidRDefault="005728A3" w:rsidP="005728A3">
      <w:pPr>
        <w:pStyle w:val="Titre1"/>
        <w:numPr>
          <w:ilvl w:val="0"/>
          <w:numId w:val="5"/>
        </w:numPr>
        <w:rPr>
          <w:rFonts w:ascii="Arial" w:hAnsi="Arial" w:cs="Arial"/>
          <w:sz w:val="20"/>
          <w:szCs w:val="20"/>
          <w:lang w:val="fr-CA"/>
        </w:rPr>
      </w:pPr>
      <w:r w:rsidRPr="00CA333D">
        <w:rPr>
          <w:rFonts w:ascii="Arial" w:hAnsi="Arial" w:cs="Arial"/>
          <w:sz w:val="20"/>
          <w:szCs w:val="20"/>
          <w:lang w:val="fr-CA"/>
        </w:rPr>
        <w:t>Modalités d’envoi des candidatures</w:t>
      </w:r>
    </w:p>
    <w:p w14:paraId="62A130B5" w14:textId="4BAEC012" w:rsidR="005728A3" w:rsidRPr="00ED7578" w:rsidRDefault="00CA333D" w:rsidP="005728A3">
      <w:pPr>
        <w:spacing w:before="100" w:beforeAutospacing="1" w:after="100" w:afterAutospacing="1"/>
        <w:jc w:val="both"/>
        <w:outlineLvl w:val="2"/>
        <w:rPr>
          <w:rFonts w:ascii="Arial" w:hAnsi="Arial" w:cs="Arial"/>
          <w:b/>
          <w:bCs/>
        </w:rPr>
      </w:pPr>
      <w:r w:rsidRPr="00CA333D">
        <w:rPr>
          <w:rFonts w:ascii="Arial" w:hAnsi="Arial" w:cs="Arial"/>
          <w:b/>
          <w:bCs/>
          <w:sz w:val="20"/>
          <w:szCs w:val="20"/>
        </w:rPr>
        <w:t xml:space="preserve">Les candidatures doivent être envoyées à l’adresse </w:t>
      </w:r>
      <w:r w:rsidR="00D3166A">
        <w:rPr>
          <w:rFonts w:ascii="Arial" w:hAnsi="Arial" w:cs="Arial"/>
          <w:b/>
          <w:bCs/>
          <w:sz w:val="20"/>
          <w:szCs w:val="20"/>
        </w:rPr>
        <w:t xml:space="preserve">; </w:t>
      </w:r>
      <w:hyperlink r:id="rId10" w:history="1">
        <w:r w:rsidR="00ED7578" w:rsidRPr="00ED7578">
          <w:rPr>
            <w:rStyle w:val="Lienhypertexte"/>
            <w:rFonts w:ascii="Arial" w:hAnsi="Arial" w:cs="Arial"/>
            <w:b/>
            <w:bCs/>
            <w:color w:val="C00000"/>
          </w:rPr>
          <w:t>ahmed@tanmia.ma</w:t>
        </w:r>
      </w:hyperlink>
      <w:r w:rsidR="00ED7578">
        <w:rPr>
          <w:rFonts w:ascii="Arial" w:hAnsi="Arial" w:cs="Arial"/>
          <w:b/>
          <w:bCs/>
          <w:color w:val="C00000"/>
        </w:rPr>
        <w:t>;</w:t>
      </w:r>
      <w:r w:rsidR="00ED7578" w:rsidRPr="00ED7578">
        <w:rPr>
          <w:rFonts w:ascii="Arial" w:hAnsi="Arial" w:cs="Arial"/>
          <w:b/>
          <w:bCs/>
          <w:color w:val="C00000"/>
        </w:rPr>
        <w:t xml:space="preserve"> info@tanmia.ma&gt;</w:t>
      </w:r>
      <w:r w:rsidRPr="00ED7578">
        <w:rPr>
          <w:rFonts w:ascii="Arial" w:hAnsi="Arial" w:cs="Arial"/>
          <w:b/>
          <w:bCs/>
          <w:color w:val="C00000"/>
        </w:rPr>
        <w:t xml:space="preserve"> </w:t>
      </w:r>
      <w:r w:rsidRPr="00ED7578">
        <w:rPr>
          <w:rFonts w:ascii="Arial" w:hAnsi="Arial" w:cs="Arial"/>
          <w:b/>
          <w:bCs/>
        </w:rPr>
        <w:t>avec copie à : </w:t>
      </w:r>
    </w:p>
    <w:p w14:paraId="5CD679C7" w14:textId="77777777" w:rsidR="005728A3" w:rsidRPr="00CA333D" w:rsidRDefault="00000000" w:rsidP="005728A3">
      <w:pPr>
        <w:pStyle w:val="Paragraphedeliste"/>
        <w:numPr>
          <w:ilvl w:val="0"/>
          <w:numId w:val="43"/>
        </w:numPr>
        <w:spacing w:before="100" w:beforeAutospacing="1" w:after="100" w:afterAutospacing="1"/>
        <w:jc w:val="both"/>
        <w:outlineLvl w:val="2"/>
        <w:rPr>
          <w:rFonts w:ascii="Arial" w:hAnsi="Arial"/>
          <w:b/>
          <w:bCs/>
          <w:sz w:val="20"/>
          <w:szCs w:val="20"/>
        </w:rPr>
      </w:pPr>
      <w:hyperlink r:id="rId11" w:history="1">
        <w:r w:rsidR="005728A3" w:rsidRPr="00CA333D">
          <w:rPr>
            <w:rStyle w:val="Lienhypertexte"/>
            <w:rFonts w:ascii="Arial" w:hAnsi="Arial"/>
            <w:b/>
            <w:bCs/>
            <w:sz w:val="20"/>
            <w:szCs w:val="20"/>
          </w:rPr>
          <w:t>t_benamar@yahoo.com</w:t>
        </w:r>
      </w:hyperlink>
    </w:p>
    <w:p w14:paraId="2B0AA1F5" w14:textId="77777777" w:rsidR="005728A3" w:rsidRPr="00CA333D" w:rsidRDefault="00000000" w:rsidP="005728A3">
      <w:pPr>
        <w:pStyle w:val="Paragraphedeliste"/>
        <w:numPr>
          <w:ilvl w:val="0"/>
          <w:numId w:val="43"/>
        </w:numPr>
        <w:spacing w:before="100" w:beforeAutospacing="1" w:after="100" w:afterAutospacing="1"/>
        <w:jc w:val="both"/>
        <w:outlineLvl w:val="2"/>
        <w:rPr>
          <w:rFonts w:ascii="Arial" w:hAnsi="Arial"/>
          <w:b/>
          <w:bCs/>
          <w:sz w:val="20"/>
          <w:szCs w:val="20"/>
        </w:rPr>
      </w:pPr>
      <w:hyperlink r:id="rId12" w:history="1">
        <w:r w:rsidR="005728A3" w:rsidRPr="00CA333D">
          <w:rPr>
            <w:rStyle w:val="Lienhypertexte"/>
            <w:rFonts w:ascii="Arial" w:hAnsi="Arial"/>
            <w:b/>
            <w:bCs/>
            <w:sz w:val="20"/>
            <w:szCs w:val="20"/>
          </w:rPr>
          <w:t>alouattara@yahoo.com</w:t>
        </w:r>
      </w:hyperlink>
    </w:p>
    <w:p w14:paraId="51F4059A" w14:textId="77777777" w:rsidR="005728A3" w:rsidRPr="00CA333D" w:rsidRDefault="00000000" w:rsidP="005728A3">
      <w:pPr>
        <w:pStyle w:val="Paragraphedeliste"/>
        <w:numPr>
          <w:ilvl w:val="0"/>
          <w:numId w:val="43"/>
        </w:numPr>
        <w:spacing w:before="100" w:beforeAutospacing="1" w:after="100" w:afterAutospacing="1"/>
        <w:jc w:val="both"/>
        <w:outlineLvl w:val="2"/>
        <w:rPr>
          <w:rFonts w:ascii="Arial" w:hAnsi="Arial"/>
          <w:b/>
          <w:bCs/>
          <w:sz w:val="20"/>
          <w:szCs w:val="20"/>
        </w:rPr>
      </w:pPr>
      <w:hyperlink r:id="rId13" w:history="1">
        <w:r w:rsidR="005728A3" w:rsidRPr="00CA333D">
          <w:rPr>
            <w:rStyle w:val="Lienhypertexte"/>
            <w:rFonts w:ascii="Arial" w:hAnsi="Arial"/>
            <w:b/>
            <w:bCs/>
            <w:sz w:val="20"/>
            <w:szCs w:val="20"/>
          </w:rPr>
          <w:t>grichalepointe@gmail.com</w:t>
        </w:r>
      </w:hyperlink>
    </w:p>
    <w:p w14:paraId="1987B75E" w14:textId="77777777" w:rsidR="005728A3" w:rsidRPr="00CA333D" w:rsidRDefault="00000000" w:rsidP="005728A3">
      <w:pPr>
        <w:pStyle w:val="Paragraphedeliste"/>
        <w:numPr>
          <w:ilvl w:val="0"/>
          <w:numId w:val="43"/>
        </w:numPr>
        <w:spacing w:before="100" w:beforeAutospacing="1" w:after="100" w:afterAutospacing="1"/>
        <w:jc w:val="both"/>
        <w:outlineLvl w:val="2"/>
        <w:rPr>
          <w:rFonts w:ascii="Arial" w:hAnsi="Arial"/>
          <w:b/>
          <w:bCs/>
          <w:sz w:val="20"/>
          <w:szCs w:val="20"/>
        </w:rPr>
      </w:pPr>
      <w:hyperlink r:id="rId14" w:history="1">
        <w:r w:rsidR="00CF19BB" w:rsidRPr="00CA333D">
          <w:rPr>
            <w:rStyle w:val="Lienhypertexte"/>
            <w:rFonts w:ascii="Arial" w:hAnsi="Arial"/>
            <w:b/>
            <w:bCs/>
            <w:sz w:val="20"/>
            <w:szCs w:val="20"/>
          </w:rPr>
          <w:t>k.bougja.ext@credes.net</w:t>
        </w:r>
      </w:hyperlink>
    </w:p>
    <w:sectPr w:rsidR="005728A3" w:rsidRPr="00CA333D" w:rsidSect="00945926">
      <w:headerReference w:type="default" r:id="rId15"/>
      <w:footerReference w:type="default" r:id="rId16"/>
      <w:pgSz w:w="11901" w:h="16817" w:code="9"/>
      <w:pgMar w:top="885" w:right="1128" w:bottom="851"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56F70" w14:textId="77777777" w:rsidR="00DB4730" w:rsidRDefault="00DB4730">
      <w:r>
        <w:separator/>
      </w:r>
    </w:p>
  </w:endnote>
  <w:endnote w:type="continuationSeparator" w:id="0">
    <w:p w14:paraId="2134A711" w14:textId="77777777" w:rsidR="00DB4730" w:rsidRDefault="00DB4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71F2B" w14:textId="77777777" w:rsidR="00111F49" w:rsidRPr="002F7EE1" w:rsidRDefault="00111F49" w:rsidP="00FD2E89">
    <w:pPr>
      <w:pStyle w:val="Pieddepage"/>
      <w:framePr w:wrap="none" w:vAnchor="text" w:hAnchor="margin" w:xAlign="right" w:y="1"/>
      <w:rPr>
        <w:rStyle w:val="Numrodepage"/>
        <w:rFonts w:ascii="Arial" w:hAnsi="Arial"/>
        <w:i/>
        <w:sz w:val="18"/>
        <w:szCs w:val="18"/>
      </w:rPr>
    </w:pPr>
    <w:r w:rsidRPr="002F7EE1">
      <w:rPr>
        <w:rStyle w:val="Numrodepage"/>
        <w:rFonts w:ascii="Arial" w:hAnsi="Arial"/>
        <w:i/>
        <w:sz w:val="18"/>
        <w:szCs w:val="18"/>
      </w:rPr>
      <w:fldChar w:fldCharType="begin"/>
    </w:r>
    <w:r w:rsidRPr="002F7EE1">
      <w:rPr>
        <w:rStyle w:val="Numrodepage"/>
        <w:rFonts w:ascii="Arial" w:hAnsi="Arial"/>
        <w:i/>
        <w:sz w:val="18"/>
        <w:szCs w:val="18"/>
      </w:rPr>
      <w:instrText xml:space="preserve"> PAGE </w:instrText>
    </w:r>
    <w:r w:rsidRPr="002F7EE1">
      <w:rPr>
        <w:rStyle w:val="Numrodepage"/>
        <w:rFonts w:ascii="Arial" w:hAnsi="Arial"/>
        <w:i/>
        <w:sz w:val="18"/>
        <w:szCs w:val="18"/>
      </w:rPr>
      <w:fldChar w:fldCharType="separate"/>
    </w:r>
    <w:r w:rsidR="00EF777F">
      <w:rPr>
        <w:rStyle w:val="Numrodepage"/>
        <w:rFonts w:ascii="Arial" w:hAnsi="Arial"/>
        <w:i/>
        <w:noProof/>
        <w:sz w:val="18"/>
        <w:szCs w:val="18"/>
      </w:rPr>
      <w:t>16</w:t>
    </w:r>
    <w:r w:rsidRPr="002F7EE1">
      <w:rPr>
        <w:rStyle w:val="Numrodepage"/>
        <w:rFonts w:ascii="Arial" w:hAnsi="Arial"/>
        <w:i/>
        <w:sz w:val="18"/>
        <w:szCs w:val="18"/>
      </w:rPr>
      <w:fldChar w:fldCharType="end"/>
    </w:r>
  </w:p>
  <w:tbl>
    <w:tblPr>
      <w:tblW w:w="5000" w:type="pct"/>
      <w:tblLook w:val="04A0" w:firstRow="1" w:lastRow="0" w:firstColumn="1" w:lastColumn="0" w:noHBand="0" w:noVBand="1"/>
    </w:tblPr>
    <w:tblGrid>
      <w:gridCol w:w="9295"/>
      <w:gridCol w:w="485"/>
    </w:tblGrid>
    <w:tr w:rsidR="00111F49" w:rsidRPr="00D403F1" w14:paraId="5DD3C34D" w14:textId="77777777" w:rsidTr="00FF46D0">
      <w:tc>
        <w:tcPr>
          <w:tcW w:w="4752" w:type="pct"/>
        </w:tcPr>
        <w:p w14:paraId="09B36DB8" w14:textId="30C1825D" w:rsidR="00111F49" w:rsidRPr="00FF46D0" w:rsidRDefault="00111F49" w:rsidP="00FF46D0">
          <w:pPr>
            <w:pStyle w:val="Pieddepage"/>
            <w:spacing w:before="120"/>
            <w:ind w:right="360"/>
            <w:jc w:val="center"/>
            <w:rPr>
              <w:rFonts w:ascii="Arial" w:hAnsi="Arial"/>
              <w:sz w:val="16"/>
              <w:szCs w:val="16"/>
            </w:rPr>
          </w:pPr>
          <w:r w:rsidRPr="00FF46D0">
            <w:rPr>
              <w:rFonts w:ascii="Arial" w:hAnsi="Arial"/>
              <w:color w:val="1F4E79"/>
              <w:sz w:val="16"/>
              <w:szCs w:val="16"/>
            </w:rPr>
            <w:t xml:space="preserve">Assistance technique « </w:t>
          </w:r>
          <w:r w:rsidR="00507996">
            <w:rPr>
              <w:rFonts w:ascii="Arial" w:hAnsi="Arial"/>
              <w:color w:val="1F4E79"/>
              <w:sz w:val="16"/>
              <w:szCs w:val="16"/>
            </w:rPr>
            <w:t>P</w:t>
          </w:r>
          <w:r w:rsidRPr="00FF46D0">
            <w:rPr>
              <w:rFonts w:ascii="Arial" w:hAnsi="Arial"/>
              <w:color w:val="1F4E79"/>
              <w:sz w:val="16"/>
              <w:szCs w:val="16"/>
            </w:rPr>
            <w:t>réparation et riposte aux crises » au Maroc. G</w:t>
          </w:r>
          <w:r w:rsidR="0095405C">
            <w:rPr>
              <w:rFonts w:ascii="Arial" w:hAnsi="Arial"/>
              <w:color w:val="1F4E79"/>
              <w:sz w:val="16"/>
              <w:szCs w:val="16"/>
            </w:rPr>
            <w:t>inger International</w:t>
          </w:r>
        </w:p>
      </w:tc>
      <w:tc>
        <w:tcPr>
          <w:tcW w:w="248" w:type="pct"/>
          <w:vAlign w:val="bottom"/>
        </w:tcPr>
        <w:p w14:paraId="4384EF0E" w14:textId="77777777" w:rsidR="00111F49" w:rsidRPr="00FF46D0" w:rsidRDefault="00111F49" w:rsidP="00FF46D0">
          <w:pPr>
            <w:pStyle w:val="Pieddepage"/>
            <w:jc w:val="right"/>
            <w:rPr>
              <w:rFonts w:ascii="Arial" w:hAnsi="Arial"/>
              <w:b/>
              <w:sz w:val="16"/>
              <w:szCs w:val="16"/>
            </w:rPr>
          </w:pPr>
        </w:p>
      </w:tc>
    </w:tr>
  </w:tbl>
  <w:p w14:paraId="1FF84B4C" w14:textId="77777777" w:rsidR="00111F49" w:rsidRPr="009E5C3E" w:rsidRDefault="00111F49" w:rsidP="008B7ADE">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47EEE" w14:textId="77777777" w:rsidR="00DB4730" w:rsidRDefault="00DB4730">
      <w:r>
        <w:separator/>
      </w:r>
    </w:p>
  </w:footnote>
  <w:footnote w:type="continuationSeparator" w:id="0">
    <w:p w14:paraId="48E62E20" w14:textId="77777777" w:rsidR="00DB4730" w:rsidRDefault="00DB4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87534" w14:textId="77777777" w:rsidR="00111F49" w:rsidRPr="00E37E87" w:rsidRDefault="00847934" w:rsidP="00E37E87">
    <w:pPr>
      <w:pStyle w:val="En-tte"/>
      <w:tabs>
        <w:tab w:val="left" w:pos="6288"/>
      </w:tabs>
      <w:jc w:val="center"/>
      <w:rPr>
        <w:rFonts w:ascii="Arial" w:hAnsi="Arial" w:cs="Arial"/>
        <w:color w:val="00B050"/>
        <w:sz w:val="20"/>
        <w:szCs w:val="20"/>
        <w:lang w:val="fr-BE"/>
      </w:rPr>
    </w:pPr>
    <w:r w:rsidRPr="00847934">
      <w:rPr>
        <w:rFonts w:ascii="Arial" w:hAnsi="Arial" w:cs="Arial"/>
        <w:color w:val="00B050"/>
        <w:sz w:val="20"/>
        <w:szCs w:val="20"/>
        <w:lang w:val="fr-BE"/>
      </w:rPr>
      <w:t>TDR pour le recrutement d’une expertise en communication, capitalisation, production audiovisuelle et organisation d’événements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03B"/>
    <w:multiLevelType w:val="hybridMultilevel"/>
    <w:tmpl w:val="CCB6F3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8D268C"/>
    <w:multiLevelType w:val="hybridMultilevel"/>
    <w:tmpl w:val="E63631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7124F6"/>
    <w:multiLevelType w:val="hybridMultilevel"/>
    <w:tmpl w:val="949CB4A6"/>
    <w:lvl w:ilvl="0" w:tplc="08090001">
      <w:start w:val="1"/>
      <w:numFmt w:val="bullet"/>
      <w:lvlText w:val=""/>
      <w:lvlJc w:val="left"/>
      <w:pPr>
        <w:ind w:left="963" w:hanging="360"/>
      </w:pPr>
      <w:rPr>
        <w:rFonts w:ascii="Symbol" w:hAnsi="Symbol" w:hint="default"/>
      </w:rPr>
    </w:lvl>
    <w:lvl w:ilvl="1" w:tplc="08090003" w:tentative="1">
      <w:start w:val="1"/>
      <w:numFmt w:val="bullet"/>
      <w:lvlText w:val="o"/>
      <w:lvlJc w:val="left"/>
      <w:pPr>
        <w:ind w:left="1683" w:hanging="360"/>
      </w:pPr>
      <w:rPr>
        <w:rFonts w:ascii="Courier New" w:hAnsi="Courier New" w:cs="Courier New" w:hint="default"/>
      </w:rPr>
    </w:lvl>
    <w:lvl w:ilvl="2" w:tplc="08090005" w:tentative="1">
      <w:start w:val="1"/>
      <w:numFmt w:val="bullet"/>
      <w:lvlText w:val=""/>
      <w:lvlJc w:val="left"/>
      <w:pPr>
        <w:ind w:left="2403" w:hanging="360"/>
      </w:pPr>
      <w:rPr>
        <w:rFonts w:ascii="Wingdings" w:hAnsi="Wingdings" w:hint="default"/>
      </w:rPr>
    </w:lvl>
    <w:lvl w:ilvl="3" w:tplc="08090001" w:tentative="1">
      <w:start w:val="1"/>
      <w:numFmt w:val="bullet"/>
      <w:lvlText w:val=""/>
      <w:lvlJc w:val="left"/>
      <w:pPr>
        <w:ind w:left="3123" w:hanging="360"/>
      </w:pPr>
      <w:rPr>
        <w:rFonts w:ascii="Symbol" w:hAnsi="Symbol" w:hint="default"/>
      </w:rPr>
    </w:lvl>
    <w:lvl w:ilvl="4" w:tplc="08090003" w:tentative="1">
      <w:start w:val="1"/>
      <w:numFmt w:val="bullet"/>
      <w:lvlText w:val="o"/>
      <w:lvlJc w:val="left"/>
      <w:pPr>
        <w:ind w:left="3843" w:hanging="360"/>
      </w:pPr>
      <w:rPr>
        <w:rFonts w:ascii="Courier New" w:hAnsi="Courier New" w:cs="Courier New" w:hint="default"/>
      </w:rPr>
    </w:lvl>
    <w:lvl w:ilvl="5" w:tplc="08090005" w:tentative="1">
      <w:start w:val="1"/>
      <w:numFmt w:val="bullet"/>
      <w:lvlText w:val=""/>
      <w:lvlJc w:val="left"/>
      <w:pPr>
        <w:ind w:left="4563" w:hanging="360"/>
      </w:pPr>
      <w:rPr>
        <w:rFonts w:ascii="Wingdings" w:hAnsi="Wingdings" w:hint="default"/>
      </w:rPr>
    </w:lvl>
    <w:lvl w:ilvl="6" w:tplc="08090001" w:tentative="1">
      <w:start w:val="1"/>
      <w:numFmt w:val="bullet"/>
      <w:lvlText w:val=""/>
      <w:lvlJc w:val="left"/>
      <w:pPr>
        <w:ind w:left="5283" w:hanging="360"/>
      </w:pPr>
      <w:rPr>
        <w:rFonts w:ascii="Symbol" w:hAnsi="Symbol" w:hint="default"/>
      </w:rPr>
    </w:lvl>
    <w:lvl w:ilvl="7" w:tplc="08090003" w:tentative="1">
      <w:start w:val="1"/>
      <w:numFmt w:val="bullet"/>
      <w:lvlText w:val="o"/>
      <w:lvlJc w:val="left"/>
      <w:pPr>
        <w:ind w:left="6003" w:hanging="360"/>
      </w:pPr>
      <w:rPr>
        <w:rFonts w:ascii="Courier New" w:hAnsi="Courier New" w:cs="Courier New" w:hint="default"/>
      </w:rPr>
    </w:lvl>
    <w:lvl w:ilvl="8" w:tplc="08090005" w:tentative="1">
      <w:start w:val="1"/>
      <w:numFmt w:val="bullet"/>
      <w:lvlText w:val=""/>
      <w:lvlJc w:val="left"/>
      <w:pPr>
        <w:ind w:left="6723" w:hanging="360"/>
      </w:pPr>
      <w:rPr>
        <w:rFonts w:ascii="Wingdings" w:hAnsi="Wingdings" w:hint="default"/>
      </w:rPr>
    </w:lvl>
  </w:abstractNum>
  <w:abstractNum w:abstractNumId="3" w15:restartNumberingAfterBreak="0">
    <w:nsid w:val="09135D9A"/>
    <w:multiLevelType w:val="hybridMultilevel"/>
    <w:tmpl w:val="607AA4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DD133C"/>
    <w:multiLevelType w:val="hybridMultilevel"/>
    <w:tmpl w:val="2A2C5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C297A"/>
    <w:multiLevelType w:val="multilevel"/>
    <w:tmpl w:val="B1A0D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FD2367"/>
    <w:multiLevelType w:val="hybridMultilevel"/>
    <w:tmpl w:val="A2BEC28E"/>
    <w:lvl w:ilvl="0" w:tplc="380C000F">
      <w:start w:val="1"/>
      <w:numFmt w:val="decimal"/>
      <w:lvlText w:val="%1."/>
      <w:lvlJc w:val="left"/>
      <w:pPr>
        <w:ind w:left="720" w:hanging="360"/>
      </w:pPr>
    </w:lvl>
    <w:lvl w:ilvl="1" w:tplc="380C0019">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7" w15:restartNumberingAfterBreak="0">
    <w:nsid w:val="1DBB4266"/>
    <w:multiLevelType w:val="hybridMultilevel"/>
    <w:tmpl w:val="D766FB28"/>
    <w:lvl w:ilvl="0" w:tplc="0809000B">
      <w:start w:val="1"/>
      <w:numFmt w:val="bullet"/>
      <w:lvlText w:val=""/>
      <w:lvlJc w:val="left"/>
      <w:pPr>
        <w:ind w:left="1663" w:hanging="360"/>
      </w:pPr>
      <w:rPr>
        <w:rFonts w:ascii="Wingdings" w:hAnsi="Wingdings" w:hint="default"/>
      </w:rPr>
    </w:lvl>
    <w:lvl w:ilvl="1" w:tplc="08090003" w:tentative="1">
      <w:start w:val="1"/>
      <w:numFmt w:val="bullet"/>
      <w:lvlText w:val="o"/>
      <w:lvlJc w:val="left"/>
      <w:pPr>
        <w:ind w:left="2383" w:hanging="360"/>
      </w:pPr>
      <w:rPr>
        <w:rFonts w:ascii="Courier New" w:hAnsi="Courier New" w:cs="Courier New" w:hint="default"/>
      </w:rPr>
    </w:lvl>
    <w:lvl w:ilvl="2" w:tplc="08090005" w:tentative="1">
      <w:start w:val="1"/>
      <w:numFmt w:val="bullet"/>
      <w:lvlText w:val=""/>
      <w:lvlJc w:val="left"/>
      <w:pPr>
        <w:ind w:left="3103" w:hanging="360"/>
      </w:pPr>
      <w:rPr>
        <w:rFonts w:ascii="Wingdings" w:hAnsi="Wingdings" w:hint="default"/>
      </w:rPr>
    </w:lvl>
    <w:lvl w:ilvl="3" w:tplc="08090001" w:tentative="1">
      <w:start w:val="1"/>
      <w:numFmt w:val="bullet"/>
      <w:lvlText w:val=""/>
      <w:lvlJc w:val="left"/>
      <w:pPr>
        <w:ind w:left="3823" w:hanging="360"/>
      </w:pPr>
      <w:rPr>
        <w:rFonts w:ascii="Symbol" w:hAnsi="Symbol" w:hint="default"/>
      </w:rPr>
    </w:lvl>
    <w:lvl w:ilvl="4" w:tplc="08090003" w:tentative="1">
      <w:start w:val="1"/>
      <w:numFmt w:val="bullet"/>
      <w:lvlText w:val="o"/>
      <w:lvlJc w:val="left"/>
      <w:pPr>
        <w:ind w:left="4543" w:hanging="360"/>
      </w:pPr>
      <w:rPr>
        <w:rFonts w:ascii="Courier New" w:hAnsi="Courier New" w:cs="Courier New" w:hint="default"/>
      </w:rPr>
    </w:lvl>
    <w:lvl w:ilvl="5" w:tplc="08090005" w:tentative="1">
      <w:start w:val="1"/>
      <w:numFmt w:val="bullet"/>
      <w:lvlText w:val=""/>
      <w:lvlJc w:val="left"/>
      <w:pPr>
        <w:ind w:left="5263" w:hanging="360"/>
      </w:pPr>
      <w:rPr>
        <w:rFonts w:ascii="Wingdings" w:hAnsi="Wingdings" w:hint="default"/>
      </w:rPr>
    </w:lvl>
    <w:lvl w:ilvl="6" w:tplc="08090001" w:tentative="1">
      <w:start w:val="1"/>
      <w:numFmt w:val="bullet"/>
      <w:lvlText w:val=""/>
      <w:lvlJc w:val="left"/>
      <w:pPr>
        <w:ind w:left="5983" w:hanging="360"/>
      </w:pPr>
      <w:rPr>
        <w:rFonts w:ascii="Symbol" w:hAnsi="Symbol" w:hint="default"/>
      </w:rPr>
    </w:lvl>
    <w:lvl w:ilvl="7" w:tplc="08090003" w:tentative="1">
      <w:start w:val="1"/>
      <w:numFmt w:val="bullet"/>
      <w:lvlText w:val="o"/>
      <w:lvlJc w:val="left"/>
      <w:pPr>
        <w:ind w:left="6703" w:hanging="360"/>
      </w:pPr>
      <w:rPr>
        <w:rFonts w:ascii="Courier New" w:hAnsi="Courier New" w:cs="Courier New" w:hint="default"/>
      </w:rPr>
    </w:lvl>
    <w:lvl w:ilvl="8" w:tplc="08090005" w:tentative="1">
      <w:start w:val="1"/>
      <w:numFmt w:val="bullet"/>
      <w:lvlText w:val=""/>
      <w:lvlJc w:val="left"/>
      <w:pPr>
        <w:ind w:left="7423" w:hanging="360"/>
      </w:pPr>
      <w:rPr>
        <w:rFonts w:ascii="Wingdings" w:hAnsi="Wingdings" w:hint="default"/>
      </w:rPr>
    </w:lvl>
  </w:abstractNum>
  <w:abstractNum w:abstractNumId="8" w15:restartNumberingAfterBreak="0">
    <w:nsid w:val="1E26409E"/>
    <w:multiLevelType w:val="multilevel"/>
    <w:tmpl w:val="51A0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53098"/>
    <w:multiLevelType w:val="hybridMultilevel"/>
    <w:tmpl w:val="F9D4E2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D6429B"/>
    <w:multiLevelType w:val="hybridMultilevel"/>
    <w:tmpl w:val="F266B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331FCE"/>
    <w:multiLevelType w:val="hybridMultilevel"/>
    <w:tmpl w:val="C5BC4B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406E84"/>
    <w:multiLevelType w:val="multilevel"/>
    <w:tmpl w:val="31D64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2A6EC3"/>
    <w:multiLevelType w:val="hybridMultilevel"/>
    <w:tmpl w:val="E38068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2344258"/>
    <w:multiLevelType w:val="hybridMultilevel"/>
    <w:tmpl w:val="DC74F6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0E0855"/>
    <w:multiLevelType w:val="hybridMultilevel"/>
    <w:tmpl w:val="D0C4A1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A75902"/>
    <w:multiLevelType w:val="multilevel"/>
    <w:tmpl w:val="26645676"/>
    <w:lvl w:ilvl="0">
      <w:start w:val="1"/>
      <w:numFmt w:val="decimal"/>
      <w:pStyle w:val="Titre1"/>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15:restartNumberingAfterBreak="0">
    <w:nsid w:val="3C02642D"/>
    <w:multiLevelType w:val="hybridMultilevel"/>
    <w:tmpl w:val="CA1E5C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1579C4"/>
    <w:multiLevelType w:val="hybridMultilevel"/>
    <w:tmpl w:val="319A41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1CC03D4"/>
    <w:multiLevelType w:val="hybridMultilevel"/>
    <w:tmpl w:val="24285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580537"/>
    <w:multiLevelType w:val="hybridMultilevel"/>
    <w:tmpl w:val="995CE6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A1797D"/>
    <w:multiLevelType w:val="hybridMultilevel"/>
    <w:tmpl w:val="ECE804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0494179"/>
    <w:multiLevelType w:val="hybridMultilevel"/>
    <w:tmpl w:val="10B421A6"/>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3" w15:restartNumberingAfterBreak="0">
    <w:nsid w:val="50546F67"/>
    <w:multiLevelType w:val="hybridMultilevel"/>
    <w:tmpl w:val="F65488BA"/>
    <w:lvl w:ilvl="0" w:tplc="B7C20DC0">
      <w:start w:val="1"/>
      <w:numFmt w:val="bullet"/>
      <w:pStyle w:val="Pucetabniv1"/>
      <w:lvlText w:val=""/>
      <w:lvlJc w:val="left"/>
      <w:pPr>
        <w:ind w:left="7164" w:hanging="360"/>
      </w:pPr>
      <w:rPr>
        <w:rFonts w:ascii="Wingdings 2" w:hAnsi="Wingdings 2" w:hint="default"/>
        <w:b w:val="0"/>
        <w:i w:val="0"/>
        <w:color w:val="8DC63F"/>
        <w:sz w:val="16"/>
      </w:rPr>
    </w:lvl>
    <w:lvl w:ilvl="1" w:tplc="040C0003">
      <w:start w:val="1"/>
      <w:numFmt w:val="bullet"/>
      <w:lvlText w:val="o"/>
      <w:lvlJc w:val="left"/>
      <w:pPr>
        <w:ind w:left="1452" w:hanging="360"/>
      </w:pPr>
      <w:rPr>
        <w:rFonts w:ascii="Courier New" w:hAnsi="Courier New" w:cs="Courier New" w:hint="default"/>
      </w:rPr>
    </w:lvl>
    <w:lvl w:ilvl="2" w:tplc="040C0005" w:tentative="1">
      <w:start w:val="1"/>
      <w:numFmt w:val="bullet"/>
      <w:lvlText w:val=""/>
      <w:lvlJc w:val="left"/>
      <w:pPr>
        <w:ind w:left="2172" w:hanging="360"/>
      </w:pPr>
      <w:rPr>
        <w:rFonts w:ascii="Wingdings" w:hAnsi="Wingdings" w:hint="default"/>
      </w:rPr>
    </w:lvl>
    <w:lvl w:ilvl="3" w:tplc="040C0001" w:tentative="1">
      <w:start w:val="1"/>
      <w:numFmt w:val="bullet"/>
      <w:lvlText w:val=""/>
      <w:lvlJc w:val="left"/>
      <w:pPr>
        <w:ind w:left="2892" w:hanging="360"/>
      </w:pPr>
      <w:rPr>
        <w:rFonts w:ascii="Symbol" w:hAnsi="Symbol" w:hint="default"/>
      </w:rPr>
    </w:lvl>
    <w:lvl w:ilvl="4" w:tplc="040C0003" w:tentative="1">
      <w:start w:val="1"/>
      <w:numFmt w:val="bullet"/>
      <w:lvlText w:val="o"/>
      <w:lvlJc w:val="left"/>
      <w:pPr>
        <w:ind w:left="3612" w:hanging="360"/>
      </w:pPr>
      <w:rPr>
        <w:rFonts w:ascii="Courier New" w:hAnsi="Courier New" w:cs="Courier New" w:hint="default"/>
      </w:rPr>
    </w:lvl>
    <w:lvl w:ilvl="5" w:tplc="040C0005" w:tentative="1">
      <w:start w:val="1"/>
      <w:numFmt w:val="bullet"/>
      <w:lvlText w:val=""/>
      <w:lvlJc w:val="left"/>
      <w:pPr>
        <w:ind w:left="4332" w:hanging="360"/>
      </w:pPr>
      <w:rPr>
        <w:rFonts w:ascii="Wingdings" w:hAnsi="Wingdings" w:hint="default"/>
      </w:rPr>
    </w:lvl>
    <w:lvl w:ilvl="6" w:tplc="040C0001" w:tentative="1">
      <w:start w:val="1"/>
      <w:numFmt w:val="bullet"/>
      <w:lvlText w:val=""/>
      <w:lvlJc w:val="left"/>
      <w:pPr>
        <w:ind w:left="5052" w:hanging="360"/>
      </w:pPr>
      <w:rPr>
        <w:rFonts w:ascii="Symbol" w:hAnsi="Symbol" w:hint="default"/>
      </w:rPr>
    </w:lvl>
    <w:lvl w:ilvl="7" w:tplc="040C0003" w:tentative="1">
      <w:start w:val="1"/>
      <w:numFmt w:val="bullet"/>
      <w:lvlText w:val="o"/>
      <w:lvlJc w:val="left"/>
      <w:pPr>
        <w:ind w:left="5772" w:hanging="360"/>
      </w:pPr>
      <w:rPr>
        <w:rFonts w:ascii="Courier New" w:hAnsi="Courier New" w:cs="Courier New" w:hint="default"/>
      </w:rPr>
    </w:lvl>
    <w:lvl w:ilvl="8" w:tplc="040C0005" w:tentative="1">
      <w:start w:val="1"/>
      <w:numFmt w:val="bullet"/>
      <w:lvlText w:val=""/>
      <w:lvlJc w:val="left"/>
      <w:pPr>
        <w:ind w:left="6492" w:hanging="360"/>
      </w:pPr>
      <w:rPr>
        <w:rFonts w:ascii="Wingdings" w:hAnsi="Wingdings" w:hint="default"/>
      </w:rPr>
    </w:lvl>
  </w:abstractNum>
  <w:abstractNum w:abstractNumId="24" w15:restartNumberingAfterBreak="0">
    <w:nsid w:val="55724431"/>
    <w:multiLevelType w:val="hybridMultilevel"/>
    <w:tmpl w:val="8D8815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A110ED9"/>
    <w:multiLevelType w:val="hybridMultilevel"/>
    <w:tmpl w:val="A08CA27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CA3D41"/>
    <w:multiLevelType w:val="hybridMultilevel"/>
    <w:tmpl w:val="2D628FD8"/>
    <w:lvl w:ilvl="0" w:tplc="99AAB9F8">
      <w:start w:val="1"/>
      <w:numFmt w:val="bullet"/>
      <w:pStyle w:val="Puce1"/>
      <w:lvlText w:val=""/>
      <w:lvlJc w:val="left"/>
      <w:pPr>
        <w:ind w:left="502" w:hanging="360"/>
      </w:pPr>
      <w:rPr>
        <w:rFonts w:ascii="Wingdings" w:hAnsi="Wingdings" w:hint="default"/>
        <w:color w:val="8DC63F"/>
        <w:sz w:val="22"/>
        <w:lang w:val="fr-FR"/>
      </w:rPr>
    </w:lvl>
    <w:lvl w:ilvl="1" w:tplc="433A8D7C">
      <w:start w:val="8"/>
      <w:numFmt w:val="bullet"/>
      <w:pStyle w:val="Puce2"/>
      <w:lvlText w:val="-"/>
      <w:lvlJc w:val="left"/>
      <w:pPr>
        <w:ind w:left="1440" w:hanging="360"/>
      </w:pPr>
      <w:rPr>
        <w:rFonts w:ascii="Arial" w:eastAsia="Calibr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B1D3923"/>
    <w:multiLevelType w:val="hybridMultilevel"/>
    <w:tmpl w:val="450C3F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B4E157F"/>
    <w:multiLevelType w:val="hybridMultilevel"/>
    <w:tmpl w:val="AE1E67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D3465B5"/>
    <w:multiLevelType w:val="hybridMultilevel"/>
    <w:tmpl w:val="5C0CC970"/>
    <w:lvl w:ilvl="0" w:tplc="08090001">
      <w:start w:val="1"/>
      <w:numFmt w:val="bullet"/>
      <w:lvlText w:val=""/>
      <w:lvlJc w:val="left"/>
      <w:pPr>
        <w:ind w:left="963" w:hanging="360"/>
      </w:pPr>
      <w:rPr>
        <w:rFonts w:ascii="Symbol" w:hAnsi="Symbol" w:hint="default"/>
      </w:rPr>
    </w:lvl>
    <w:lvl w:ilvl="1" w:tplc="08090003" w:tentative="1">
      <w:start w:val="1"/>
      <w:numFmt w:val="bullet"/>
      <w:lvlText w:val="o"/>
      <w:lvlJc w:val="left"/>
      <w:pPr>
        <w:ind w:left="1683" w:hanging="360"/>
      </w:pPr>
      <w:rPr>
        <w:rFonts w:ascii="Courier New" w:hAnsi="Courier New" w:cs="Courier New" w:hint="default"/>
      </w:rPr>
    </w:lvl>
    <w:lvl w:ilvl="2" w:tplc="08090005" w:tentative="1">
      <w:start w:val="1"/>
      <w:numFmt w:val="bullet"/>
      <w:lvlText w:val=""/>
      <w:lvlJc w:val="left"/>
      <w:pPr>
        <w:ind w:left="2403" w:hanging="360"/>
      </w:pPr>
      <w:rPr>
        <w:rFonts w:ascii="Wingdings" w:hAnsi="Wingdings" w:hint="default"/>
      </w:rPr>
    </w:lvl>
    <w:lvl w:ilvl="3" w:tplc="08090001" w:tentative="1">
      <w:start w:val="1"/>
      <w:numFmt w:val="bullet"/>
      <w:lvlText w:val=""/>
      <w:lvlJc w:val="left"/>
      <w:pPr>
        <w:ind w:left="3123" w:hanging="360"/>
      </w:pPr>
      <w:rPr>
        <w:rFonts w:ascii="Symbol" w:hAnsi="Symbol" w:hint="default"/>
      </w:rPr>
    </w:lvl>
    <w:lvl w:ilvl="4" w:tplc="08090003" w:tentative="1">
      <w:start w:val="1"/>
      <w:numFmt w:val="bullet"/>
      <w:lvlText w:val="o"/>
      <w:lvlJc w:val="left"/>
      <w:pPr>
        <w:ind w:left="3843" w:hanging="360"/>
      </w:pPr>
      <w:rPr>
        <w:rFonts w:ascii="Courier New" w:hAnsi="Courier New" w:cs="Courier New" w:hint="default"/>
      </w:rPr>
    </w:lvl>
    <w:lvl w:ilvl="5" w:tplc="08090005" w:tentative="1">
      <w:start w:val="1"/>
      <w:numFmt w:val="bullet"/>
      <w:lvlText w:val=""/>
      <w:lvlJc w:val="left"/>
      <w:pPr>
        <w:ind w:left="4563" w:hanging="360"/>
      </w:pPr>
      <w:rPr>
        <w:rFonts w:ascii="Wingdings" w:hAnsi="Wingdings" w:hint="default"/>
      </w:rPr>
    </w:lvl>
    <w:lvl w:ilvl="6" w:tplc="08090001" w:tentative="1">
      <w:start w:val="1"/>
      <w:numFmt w:val="bullet"/>
      <w:lvlText w:val=""/>
      <w:lvlJc w:val="left"/>
      <w:pPr>
        <w:ind w:left="5283" w:hanging="360"/>
      </w:pPr>
      <w:rPr>
        <w:rFonts w:ascii="Symbol" w:hAnsi="Symbol" w:hint="default"/>
      </w:rPr>
    </w:lvl>
    <w:lvl w:ilvl="7" w:tplc="08090003" w:tentative="1">
      <w:start w:val="1"/>
      <w:numFmt w:val="bullet"/>
      <w:lvlText w:val="o"/>
      <w:lvlJc w:val="left"/>
      <w:pPr>
        <w:ind w:left="6003" w:hanging="360"/>
      </w:pPr>
      <w:rPr>
        <w:rFonts w:ascii="Courier New" w:hAnsi="Courier New" w:cs="Courier New" w:hint="default"/>
      </w:rPr>
    </w:lvl>
    <w:lvl w:ilvl="8" w:tplc="08090005" w:tentative="1">
      <w:start w:val="1"/>
      <w:numFmt w:val="bullet"/>
      <w:lvlText w:val=""/>
      <w:lvlJc w:val="left"/>
      <w:pPr>
        <w:ind w:left="6723" w:hanging="360"/>
      </w:pPr>
      <w:rPr>
        <w:rFonts w:ascii="Wingdings" w:hAnsi="Wingdings" w:hint="default"/>
      </w:rPr>
    </w:lvl>
  </w:abstractNum>
  <w:abstractNum w:abstractNumId="30" w15:restartNumberingAfterBreak="0">
    <w:nsid w:val="65D60D5E"/>
    <w:multiLevelType w:val="multilevel"/>
    <w:tmpl w:val="E5A230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E25AFB"/>
    <w:multiLevelType w:val="hybridMultilevel"/>
    <w:tmpl w:val="39B43C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8251DC4"/>
    <w:multiLevelType w:val="hybridMultilevel"/>
    <w:tmpl w:val="5FB411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A00372"/>
    <w:multiLevelType w:val="hybridMultilevel"/>
    <w:tmpl w:val="A83696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CF0F28"/>
    <w:multiLevelType w:val="hybridMultilevel"/>
    <w:tmpl w:val="3EAA81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8F26137"/>
    <w:multiLevelType w:val="hybridMultilevel"/>
    <w:tmpl w:val="37B21D86"/>
    <w:lvl w:ilvl="0" w:tplc="FFFFFFFF">
      <w:start w:val="1"/>
      <w:numFmt w:val="bullet"/>
      <w:lvlText w:val=""/>
      <w:lvlJc w:val="left"/>
      <w:pPr>
        <w:ind w:left="720" w:hanging="360"/>
      </w:pPr>
      <w:rPr>
        <w:rFonts w:ascii="Wingdings" w:hAnsi="Wingdings" w:hint="default"/>
      </w:rPr>
    </w:lvl>
    <w:lvl w:ilvl="1" w:tplc="040C000B">
      <w:start w:val="1"/>
      <w:numFmt w:val="bullet"/>
      <w:lvlText w:val=""/>
      <w:lvlJc w:val="left"/>
      <w:pPr>
        <w:ind w:left="1495"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00C43F1"/>
    <w:multiLevelType w:val="hybridMultilevel"/>
    <w:tmpl w:val="0064523C"/>
    <w:lvl w:ilvl="0" w:tplc="562AED68">
      <w:start w:val="1"/>
      <w:numFmt w:val="bullet"/>
      <w:pStyle w:val="Titre2"/>
      <w:lvlText w:val=""/>
      <w:lvlJc w:val="left"/>
      <w:pPr>
        <w:ind w:left="360" w:hanging="360"/>
      </w:pPr>
      <w:rPr>
        <w:rFonts w:ascii="Symbol" w:hAnsi="Symbol" w:hint="default"/>
        <w:color w:val="4B768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71F4688C"/>
    <w:multiLevelType w:val="multilevel"/>
    <w:tmpl w:val="1A64BC92"/>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color w:val="000000"/>
      </w:rPr>
    </w:lvl>
    <w:lvl w:ilvl="3">
      <w:start w:val="1"/>
      <w:numFmt w:val="decimal"/>
      <w:pStyle w:val="Titre4"/>
      <w:lvlText w:val="%1.%2.%3.%4"/>
      <w:lvlJc w:val="left"/>
      <w:pPr>
        <w:ind w:left="1224" w:hanging="864"/>
      </w:pPr>
      <w:rPr>
        <w:rFonts w:hint="default"/>
      </w:rPr>
    </w:lvl>
    <w:lvl w:ilvl="4">
      <w:start w:val="1"/>
      <w:numFmt w:val="decimal"/>
      <w:pStyle w:val="Titre5"/>
      <w:lvlText w:val="%1.%2.%3.%4.%5"/>
      <w:lvlJc w:val="left"/>
      <w:pPr>
        <w:ind w:left="1368" w:hanging="1008"/>
      </w:pPr>
      <w:rPr>
        <w:rFonts w:hint="default"/>
      </w:rPr>
    </w:lvl>
    <w:lvl w:ilvl="5">
      <w:start w:val="1"/>
      <w:numFmt w:val="decimal"/>
      <w:pStyle w:val="Titre6"/>
      <w:lvlText w:val="%1.%2.%3.%4.%5.%6"/>
      <w:lvlJc w:val="left"/>
      <w:pPr>
        <w:ind w:left="1512" w:hanging="1152"/>
      </w:pPr>
      <w:rPr>
        <w:rFonts w:hint="default"/>
      </w:rPr>
    </w:lvl>
    <w:lvl w:ilvl="6">
      <w:start w:val="1"/>
      <w:numFmt w:val="decimal"/>
      <w:pStyle w:val="Titre7"/>
      <w:lvlText w:val="%1.%2.%3.%4.%5.%6.%7"/>
      <w:lvlJc w:val="left"/>
      <w:pPr>
        <w:ind w:left="1656" w:hanging="1296"/>
      </w:pPr>
      <w:rPr>
        <w:rFonts w:hint="default"/>
      </w:rPr>
    </w:lvl>
    <w:lvl w:ilvl="7">
      <w:start w:val="1"/>
      <w:numFmt w:val="decimal"/>
      <w:pStyle w:val="Titre8"/>
      <w:lvlText w:val="%1.%2.%3.%4.%5.%6.%7.%8"/>
      <w:lvlJc w:val="left"/>
      <w:pPr>
        <w:ind w:left="1800" w:hanging="1440"/>
      </w:pPr>
      <w:rPr>
        <w:rFonts w:hint="default"/>
      </w:rPr>
    </w:lvl>
    <w:lvl w:ilvl="8">
      <w:start w:val="1"/>
      <w:numFmt w:val="decimal"/>
      <w:pStyle w:val="Titre9"/>
      <w:lvlText w:val="%1.%2.%3.%4.%5.%6.%7.%8.%9"/>
      <w:lvlJc w:val="left"/>
      <w:pPr>
        <w:ind w:left="1944" w:hanging="1584"/>
      </w:pPr>
      <w:rPr>
        <w:rFonts w:hint="default"/>
      </w:rPr>
    </w:lvl>
  </w:abstractNum>
  <w:abstractNum w:abstractNumId="38" w15:restartNumberingAfterBreak="0">
    <w:nsid w:val="77DA342A"/>
    <w:multiLevelType w:val="hybridMultilevel"/>
    <w:tmpl w:val="2010693E"/>
    <w:lvl w:ilvl="0" w:tplc="4574D56C">
      <w:start w:val="5"/>
      <w:numFmt w:val="bullet"/>
      <w:lvlText w:val="-"/>
      <w:lvlJc w:val="left"/>
      <w:pPr>
        <w:ind w:left="720" w:hanging="360"/>
      </w:pPr>
      <w:rPr>
        <w:rFonts w:ascii="Aptos" w:eastAsia="Calibri" w:hAnsi="Apto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A850C2C"/>
    <w:multiLevelType w:val="hybridMultilevel"/>
    <w:tmpl w:val="2B9084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E8D3737"/>
    <w:multiLevelType w:val="hybridMultilevel"/>
    <w:tmpl w:val="F93C2E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6639054">
    <w:abstractNumId w:val="37"/>
  </w:num>
  <w:num w:numId="2" w16cid:durableId="840006675">
    <w:abstractNumId w:val="26"/>
  </w:num>
  <w:num w:numId="3" w16cid:durableId="1157068504">
    <w:abstractNumId w:val="23"/>
  </w:num>
  <w:num w:numId="4" w16cid:durableId="499390687">
    <w:abstractNumId w:val="16"/>
  </w:num>
  <w:num w:numId="5" w16cid:durableId="1807965939">
    <w:abstractNumId w:val="16"/>
    <w:lvlOverride w:ilvl="0">
      <w:startOverride w:val="1"/>
    </w:lvlOverride>
  </w:num>
  <w:num w:numId="6" w16cid:durableId="1425999141">
    <w:abstractNumId w:val="36"/>
  </w:num>
  <w:num w:numId="7" w16cid:durableId="362899122">
    <w:abstractNumId w:val="8"/>
  </w:num>
  <w:num w:numId="8" w16cid:durableId="160660785">
    <w:abstractNumId w:val="38"/>
  </w:num>
  <w:num w:numId="9" w16cid:durableId="243613141">
    <w:abstractNumId w:val="0"/>
  </w:num>
  <w:num w:numId="10" w16cid:durableId="1508248240">
    <w:abstractNumId w:val="28"/>
  </w:num>
  <w:num w:numId="11" w16cid:durableId="1058014974">
    <w:abstractNumId w:val="10"/>
  </w:num>
  <w:num w:numId="12" w16cid:durableId="2013558510">
    <w:abstractNumId w:val="13"/>
  </w:num>
  <w:num w:numId="13" w16cid:durableId="1196700882">
    <w:abstractNumId w:val="32"/>
  </w:num>
  <w:num w:numId="14" w16cid:durableId="132213167">
    <w:abstractNumId w:val="24"/>
  </w:num>
  <w:num w:numId="15" w16cid:durableId="754400562">
    <w:abstractNumId w:val="27"/>
  </w:num>
  <w:num w:numId="16" w16cid:durableId="1872185973">
    <w:abstractNumId w:val="18"/>
  </w:num>
  <w:num w:numId="17" w16cid:durableId="992179461">
    <w:abstractNumId w:val="14"/>
  </w:num>
  <w:num w:numId="18" w16cid:durableId="290937968">
    <w:abstractNumId w:val="31"/>
  </w:num>
  <w:num w:numId="19" w16cid:durableId="1967200774">
    <w:abstractNumId w:val="21"/>
  </w:num>
  <w:num w:numId="20" w16cid:durableId="32390521">
    <w:abstractNumId w:val="34"/>
  </w:num>
  <w:num w:numId="21" w16cid:durableId="355086195">
    <w:abstractNumId w:val="15"/>
  </w:num>
  <w:num w:numId="22" w16cid:durableId="388193020">
    <w:abstractNumId w:val="33"/>
  </w:num>
  <w:num w:numId="23" w16cid:durableId="1210654852">
    <w:abstractNumId w:val="9"/>
  </w:num>
  <w:num w:numId="24" w16cid:durableId="459229484">
    <w:abstractNumId w:val="39"/>
  </w:num>
  <w:num w:numId="25" w16cid:durableId="1694262115">
    <w:abstractNumId w:val="3"/>
  </w:num>
  <w:num w:numId="26" w16cid:durableId="250553743">
    <w:abstractNumId w:val="17"/>
  </w:num>
  <w:num w:numId="27" w16cid:durableId="730155921">
    <w:abstractNumId w:val="40"/>
  </w:num>
  <w:num w:numId="28" w16cid:durableId="805659999">
    <w:abstractNumId w:val="20"/>
  </w:num>
  <w:num w:numId="29" w16cid:durableId="1280180667">
    <w:abstractNumId w:val="1"/>
  </w:num>
  <w:num w:numId="30" w16cid:durableId="507911444">
    <w:abstractNumId w:val="25"/>
  </w:num>
  <w:num w:numId="31" w16cid:durableId="936132003">
    <w:abstractNumId w:val="11"/>
  </w:num>
  <w:num w:numId="32" w16cid:durableId="1472088895">
    <w:abstractNumId w:val="30"/>
  </w:num>
  <w:num w:numId="33" w16cid:durableId="1766536857">
    <w:abstractNumId w:val="5"/>
  </w:num>
  <w:num w:numId="34" w16cid:durableId="1018311957">
    <w:abstractNumId w:val="35"/>
  </w:num>
  <w:num w:numId="35" w16cid:durableId="472256429">
    <w:abstractNumId w:val="22"/>
  </w:num>
  <w:num w:numId="36" w16cid:durableId="552697702">
    <w:abstractNumId w:val="12"/>
  </w:num>
  <w:num w:numId="37" w16cid:durableId="1341197614">
    <w:abstractNumId w:val="29"/>
  </w:num>
  <w:num w:numId="38" w16cid:durableId="1237859536">
    <w:abstractNumId w:val="7"/>
  </w:num>
  <w:num w:numId="39" w16cid:durableId="1085684388">
    <w:abstractNumId w:val="2"/>
  </w:num>
  <w:num w:numId="40" w16cid:durableId="1805661665">
    <w:abstractNumId w:val="4"/>
  </w:num>
  <w:num w:numId="41" w16cid:durableId="654645581">
    <w:abstractNumId w:val="19"/>
  </w:num>
  <w:num w:numId="42" w16cid:durableId="2106805731">
    <w:abstractNumId w:val="16"/>
  </w:num>
  <w:num w:numId="43" w16cid:durableId="1783761143">
    <w:abstractNumId w:val="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996"/>
    <w:rsid w:val="00003218"/>
    <w:rsid w:val="00004CD2"/>
    <w:rsid w:val="0000512F"/>
    <w:rsid w:val="00005DE7"/>
    <w:rsid w:val="00007EA3"/>
    <w:rsid w:val="00010CE0"/>
    <w:rsid w:val="00012778"/>
    <w:rsid w:val="00013171"/>
    <w:rsid w:val="00013B08"/>
    <w:rsid w:val="00013F4A"/>
    <w:rsid w:val="00014629"/>
    <w:rsid w:val="00016F69"/>
    <w:rsid w:val="00020EFE"/>
    <w:rsid w:val="00021A43"/>
    <w:rsid w:val="00022ED7"/>
    <w:rsid w:val="00023C6B"/>
    <w:rsid w:val="00030635"/>
    <w:rsid w:val="0003102E"/>
    <w:rsid w:val="000332A1"/>
    <w:rsid w:val="00034D16"/>
    <w:rsid w:val="00034F97"/>
    <w:rsid w:val="00035E7D"/>
    <w:rsid w:val="0003668D"/>
    <w:rsid w:val="00036A02"/>
    <w:rsid w:val="00036D55"/>
    <w:rsid w:val="0003746B"/>
    <w:rsid w:val="00040DBC"/>
    <w:rsid w:val="0004315B"/>
    <w:rsid w:val="000439C7"/>
    <w:rsid w:val="000441B1"/>
    <w:rsid w:val="00044780"/>
    <w:rsid w:val="000451FA"/>
    <w:rsid w:val="00050059"/>
    <w:rsid w:val="00050ED0"/>
    <w:rsid w:val="000546E3"/>
    <w:rsid w:val="00056F85"/>
    <w:rsid w:val="00057DBD"/>
    <w:rsid w:val="00061A03"/>
    <w:rsid w:val="000635F6"/>
    <w:rsid w:val="000642B5"/>
    <w:rsid w:val="00065A0C"/>
    <w:rsid w:val="00066B0A"/>
    <w:rsid w:val="00070332"/>
    <w:rsid w:val="00073F1A"/>
    <w:rsid w:val="000768A3"/>
    <w:rsid w:val="0007743B"/>
    <w:rsid w:val="00085E50"/>
    <w:rsid w:val="00090717"/>
    <w:rsid w:val="00091F92"/>
    <w:rsid w:val="000924B9"/>
    <w:rsid w:val="000924D4"/>
    <w:rsid w:val="000929CB"/>
    <w:rsid w:val="00094C5C"/>
    <w:rsid w:val="000A0A02"/>
    <w:rsid w:val="000A0CA6"/>
    <w:rsid w:val="000A1037"/>
    <w:rsid w:val="000A1A21"/>
    <w:rsid w:val="000A26D0"/>
    <w:rsid w:val="000A6EAE"/>
    <w:rsid w:val="000B031E"/>
    <w:rsid w:val="000B17DF"/>
    <w:rsid w:val="000B3E09"/>
    <w:rsid w:val="000B4510"/>
    <w:rsid w:val="000B6988"/>
    <w:rsid w:val="000C0618"/>
    <w:rsid w:val="000C24F6"/>
    <w:rsid w:val="000C34D6"/>
    <w:rsid w:val="000C3CC7"/>
    <w:rsid w:val="000C4AF9"/>
    <w:rsid w:val="000C5966"/>
    <w:rsid w:val="000C644A"/>
    <w:rsid w:val="000C7D3E"/>
    <w:rsid w:val="000D1C8A"/>
    <w:rsid w:val="000D3823"/>
    <w:rsid w:val="000D6181"/>
    <w:rsid w:val="000D639F"/>
    <w:rsid w:val="000E0052"/>
    <w:rsid w:val="000E5940"/>
    <w:rsid w:val="000E65AB"/>
    <w:rsid w:val="000E7036"/>
    <w:rsid w:val="000F02EB"/>
    <w:rsid w:val="000F1607"/>
    <w:rsid w:val="000F3744"/>
    <w:rsid w:val="000F610C"/>
    <w:rsid w:val="001028D5"/>
    <w:rsid w:val="00102F58"/>
    <w:rsid w:val="001062DC"/>
    <w:rsid w:val="001075F5"/>
    <w:rsid w:val="001077B6"/>
    <w:rsid w:val="00111F49"/>
    <w:rsid w:val="00113111"/>
    <w:rsid w:val="00114306"/>
    <w:rsid w:val="00115141"/>
    <w:rsid w:val="00115B48"/>
    <w:rsid w:val="00121D5E"/>
    <w:rsid w:val="00122075"/>
    <w:rsid w:val="00123536"/>
    <w:rsid w:val="00123E9E"/>
    <w:rsid w:val="0012663E"/>
    <w:rsid w:val="0012779A"/>
    <w:rsid w:val="00127B7C"/>
    <w:rsid w:val="001378C9"/>
    <w:rsid w:val="00141EA7"/>
    <w:rsid w:val="00142F06"/>
    <w:rsid w:val="00144BCF"/>
    <w:rsid w:val="00145086"/>
    <w:rsid w:val="00145B69"/>
    <w:rsid w:val="00151596"/>
    <w:rsid w:val="00152984"/>
    <w:rsid w:val="00154ED8"/>
    <w:rsid w:val="001558D3"/>
    <w:rsid w:val="001572E2"/>
    <w:rsid w:val="001574A1"/>
    <w:rsid w:val="00157536"/>
    <w:rsid w:val="00160C99"/>
    <w:rsid w:val="00160E87"/>
    <w:rsid w:val="00160F39"/>
    <w:rsid w:val="00162C1C"/>
    <w:rsid w:val="001656CA"/>
    <w:rsid w:val="00165AEB"/>
    <w:rsid w:val="00166779"/>
    <w:rsid w:val="001676D6"/>
    <w:rsid w:val="00171702"/>
    <w:rsid w:val="00171C0A"/>
    <w:rsid w:val="001732A7"/>
    <w:rsid w:val="001808E0"/>
    <w:rsid w:val="001816DC"/>
    <w:rsid w:val="00181F68"/>
    <w:rsid w:val="001828A9"/>
    <w:rsid w:val="00183B8A"/>
    <w:rsid w:val="001858F8"/>
    <w:rsid w:val="00185FE4"/>
    <w:rsid w:val="001868B7"/>
    <w:rsid w:val="0018795B"/>
    <w:rsid w:val="001925CA"/>
    <w:rsid w:val="001931EB"/>
    <w:rsid w:val="00197DED"/>
    <w:rsid w:val="001A177D"/>
    <w:rsid w:val="001A2472"/>
    <w:rsid w:val="001A4118"/>
    <w:rsid w:val="001A498C"/>
    <w:rsid w:val="001A5F6D"/>
    <w:rsid w:val="001A637E"/>
    <w:rsid w:val="001A6C8A"/>
    <w:rsid w:val="001B085D"/>
    <w:rsid w:val="001B1418"/>
    <w:rsid w:val="001B15F2"/>
    <w:rsid w:val="001B33CB"/>
    <w:rsid w:val="001B36A0"/>
    <w:rsid w:val="001B3A06"/>
    <w:rsid w:val="001B4BD7"/>
    <w:rsid w:val="001B6689"/>
    <w:rsid w:val="001B749F"/>
    <w:rsid w:val="001C052D"/>
    <w:rsid w:val="001C0A25"/>
    <w:rsid w:val="001C1DC5"/>
    <w:rsid w:val="001C2A3D"/>
    <w:rsid w:val="001C3304"/>
    <w:rsid w:val="001C403C"/>
    <w:rsid w:val="001C57AC"/>
    <w:rsid w:val="001C6F4F"/>
    <w:rsid w:val="001D1998"/>
    <w:rsid w:val="001D26C1"/>
    <w:rsid w:val="001D7AE6"/>
    <w:rsid w:val="001E1545"/>
    <w:rsid w:val="001E1640"/>
    <w:rsid w:val="001E79DA"/>
    <w:rsid w:val="001F0CB4"/>
    <w:rsid w:val="00200030"/>
    <w:rsid w:val="00203CC3"/>
    <w:rsid w:val="002056DF"/>
    <w:rsid w:val="00205CF6"/>
    <w:rsid w:val="0020607F"/>
    <w:rsid w:val="00210EB0"/>
    <w:rsid w:val="00211750"/>
    <w:rsid w:val="00212358"/>
    <w:rsid w:val="00212D20"/>
    <w:rsid w:val="00214869"/>
    <w:rsid w:val="002153EB"/>
    <w:rsid w:val="00215E2F"/>
    <w:rsid w:val="0022393B"/>
    <w:rsid w:val="00224537"/>
    <w:rsid w:val="00224B99"/>
    <w:rsid w:val="002259E5"/>
    <w:rsid w:val="002261EB"/>
    <w:rsid w:val="002268D3"/>
    <w:rsid w:val="00230509"/>
    <w:rsid w:val="00230D65"/>
    <w:rsid w:val="00231FC5"/>
    <w:rsid w:val="002336C5"/>
    <w:rsid w:val="0023400C"/>
    <w:rsid w:val="00236EC3"/>
    <w:rsid w:val="00237F98"/>
    <w:rsid w:val="002437D2"/>
    <w:rsid w:val="00245D4C"/>
    <w:rsid w:val="002509F2"/>
    <w:rsid w:val="00251A5D"/>
    <w:rsid w:val="00251BE5"/>
    <w:rsid w:val="002531F0"/>
    <w:rsid w:val="002548F9"/>
    <w:rsid w:val="00254A40"/>
    <w:rsid w:val="0025573C"/>
    <w:rsid w:val="002565A3"/>
    <w:rsid w:val="00256684"/>
    <w:rsid w:val="00257B9F"/>
    <w:rsid w:val="00260CD2"/>
    <w:rsid w:val="00261791"/>
    <w:rsid w:val="002624CF"/>
    <w:rsid w:val="00264408"/>
    <w:rsid w:val="00267D0A"/>
    <w:rsid w:val="0027209B"/>
    <w:rsid w:val="002730B9"/>
    <w:rsid w:val="00273671"/>
    <w:rsid w:val="00281171"/>
    <w:rsid w:val="00282E8E"/>
    <w:rsid w:val="00285F4B"/>
    <w:rsid w:val="0028741F"/>
    <w:rsid w:val="002905AA"/>
    <w:rsid w:val="00291194"/>
    <w:rsid w:val="00291611"/>
    <w:rsid w:val="002927D2"/>
    <w:rsid w:val="002944BA"/>
    <w:rsid w:val="002947FA"/>
    <w:rsid w:val="00294C7B"/>
    <w:rsid w:val="00294F9C"/>
    <w:rsid w:val="002969CA"/>
    <w:rsid w:val="00296C59"/>
    <w:rsid w:val="002A19A5"/>
    <w:rsid w:val="002A2F21"/>
    <w:rsid w:val="002A6310"/>
    <w:rsid w:val="002A6A0A"/>
    <w:rsid w:val="002A7409"/>
    <w:rsid w:val="002A784B"/>
    <w:rsid w:val="002B0929"/>
    <w:rsid w:val="002B2B30"/>
    <w:rsid w:val="002C0933"/>
    <w:rsid w:val="002C0C7D"/>
    <w:rsid w:val="002C1241"/>
    <w:rsid w:val="002C1C04"/>
    <w:rsid w:val="002C25B2"/>
    <w:rsid w:val="002C25BB"/>
    <w:rsid w:val="002C5DAA"/>
    <w:rsid w:val="002C6A0D"/>
    <w:rsid w:val="002C6C58"/>
    <w:rsid w:val="002D0540"/>
    <w:rsid w:val="002D5CA2"/>
    <w:rsid w:val="002D7121"/>
    <w:rsid w:val="002E1913"/>
    <w:rsid w:val="002E1C88"/>
    <w:rsid w:val="002E2C70"/>
    <w:rsid w:val="002E76DD"/>
    <w:rsid w:val="002E7B12"/>
    <w:rsid w:val="002E7D2E"/>
    <w:rsid w:val="002F2D40"/>
    <w:rsid w:val="002F39A2"/>
    <w:rsid w:val="002F3E63"/>
    <w:rsid w:val="002F4512"/>
    <w:rsid w:val="002F529E"/>
    <w:rsid w:val="002F5A1F"/>
    <w:rsid w:val="002F7EE1"/>
    <w:rsid w:val="0030142B"/>
    <w:rsid w:val="00303A46"/>
    <w:rsid w:val="00304916"/>
    <w:rsid w:val="003070E3"/>
    <w:rsid w:val="00310486"/>
    <w:rsid w:val="00310B93"/>
    <w:rsid w:val="00310F84"/>
    <w:rsid w:val="003121D3"/>
    <w:rsid w:val="00313574"/>
    <w:rsid w:val="00313F66"/>
    <w:rsid w:val="00314972"/>
    <w:rsid w:val="00315541"/>
    <w:rsid w:val="003155D5"/>
    <w:rsid w:val="00315C78"/>
    <w:rsid w:val="00315DFA"/>
    <w:rsid w:val="003168B2"/>
    <w:rsid w:val="00317919"/>
    <w:rsid w:val="00317CCE"/>
    <w:rsid w:val="003203CF"/>
    <w:rsid w:val="003207F6"/>
    <w:rsid w:val="00321516"/>
    <w:rsid w:val="00321EDD"/>
    <w:rsid w:val="00326CBA"/>
    <w:rsid w:val="00330D18"/>
    <w:rsid w:val="0033135B"/>
    <w:rsid w:val="00331D69"/>
    <w:rsid w:val="00334ECA"/>
    <w:rsid w:val="00334F0C"/>
    <w:rsid w:val="00336E96"/>
    <w:rsid w:val="00340D1B"/>
    <w:rsid w:val="00341315"/>
    <w:rsid w:val="00341FE5"/>
    <w:rsid w:val="00343C73"/>
    <w:rsid w:val="00344F58"/>
    <w:rsid w:val="00350842"/>
    <w:rsid w:val="003522AE"/>
    <w:rsid w:val="003526CD"/>
    <w:rsid w:val="00353CD6"/>
    <w:rsid w:val="0036022B"/>
    <w:rsid w:val="0036163F"/>
    <w:rsid w:val="00365C7E"/>
    <w:rsid w:val="00371875"/>
    <w:rsid w:val="00371E19"/>
    <w:rsid w:val="0037213A"/>
    <w:rsid w:val="00372A76"/>
    <w:rsid w:val="00373A71"/>
    <w:rsid w:val="00373D71"/>
    <w:rsid w:val="0037499C"/>
    <w:rsid w:val="0037517B"/>
    <w:rsid w:val="00375BF0"/>
    <w:rsid w:val="0037637F"/>
    <w:rsid w:val="00377843"/>
    <w:rsid w:val="003819E8"/>
    <w:rsid w:val="003906AC"/>
    <w:rsid w:val="003912F2"/>
    <w:rsid w:val="003913DE"/>
    <w:rsid w:val="00391775"/>
    <w:rsid w:val="00391A06"/>
    <w:rsid w:val="0039306A"/>
    <w:rsid w:val="00394555"/>
    <w:rsid w:val="00394798"/>
    <w:rsid w:val="0039580B"/>
    <w:rsid w:val="0039617B"/>
    <w:rsid w:val="003A0500"/>
    <w:rsid w:val="003A1134"/>
    <w:rsid w:val="003A1BDE"/>
    <w:rsid w:val="003A1DED"/>
    <w:rsid w:val="003A29F5"/>
    <w:rsid w:val="003A2DCB"/>
    <w:rsid w:val="003A5638"/>
    <w:rsid w:val="003A7CB6"/>
    <w:rsid w:val="003B37AD"/>
    <w:rsid w:val="003B4DEE"/>
    <w:rsid w:val="003B5301"/>
    <w:rsid w:val="003B6018"/>
    <w:rsid w:val="003B655F"/>
    <w:rsid w:val="003B7774"/>
    <w:rsid w:val="003B788C"/>
    <w:rsid w:val="003C0692"/>
    <w:rsid w:val="003C0BF2"/>
    <w:rsid w:val="003C4985"/>
    <w:rsid w:val="003C63CF"/>
    <w:rsid w:val="003C6CF1"/>
    <w:rsid w:val="003C72B5"/>
    <w:rsid w:val="003C7F48"/>
    <w:rsid w:val="003D02DB"/>
    <w:rsid w:val="003D333E"/>
    <w:rsid w:val="003D4503"/>
    <w:rsid w:val="003D4C05"/>
    <w:rsid w:val="003D5522"/>
    <w:rsid w:val="003D5A31"/>
    <w:rsid w:val="003D5D6E"/>
    <w:rsid w:val="003D5ECE"/>
    <w:rsid w:val="003D6CBD"/>
    <w:rsid w:val="003E1D1E"/>
    <w:rsid w:val="003E20A2"/>
    <w:rsid w:val="003E2128"/>
    <w:rsid w:val="003E2E88"/>
    <w:rsid w:val="003E48B5"/>
    <w:rsid w:val="003E4963"/>
    <w:rsid w:val="003E4A39"/>
    <w:rsid w:val="003E55C1"/>
    <w:rsid w:val="003F0FD8"/>
    <w:rsid w:val="003F18F4"/>
    <w:rsid w:val="003F25AB"/>
    <w:rsid w:val="003F438B"/>
    <w:rsid w:val="003F578B"/>
    <w:rsid w:val="003F709A"/>
    <w:rsid w:val="00400430"/>
    <w:rsid w:val="00401FDB"/>
    <w:rsid w:val="00403B23"/>
    <w:rsid w:val="00403C36"/>
    <w:rsid w:val="00403D03"/>
    <w:rsid w:val="004065A9"/>
    <w:rsid w:val="004072DF"/>
    <w:rsid w:val="004123EB"/>
    <w:rsid w:val="00415EBC"/>
    <w:rsid w:val="004209A4"/>
    <w:rsid w:val="004214A7"/>
    <w:rsid w:val="004218C7"/>
    <w:rsid w:val="00422F04"/>
    <w:rsid w:val="0042457D"/>
    <w:rsid w:val="004265AB"/>
    <w:rsid w:val="004275F8"/>
    <w:rsid w:val="00427923"/>
    <w:rsid w:val="00427C64"/>
    <w:rsid w:val="004321D2"/>
    <w:rsid w:val="004334BE"/>
    <w:rsid w:val="00436C8F"/>
    <w:rsid w:val="00441686"/>
    <w:rsid w:val="00444217"/>
    <w:rsid w:val="00445038"/>
    <w:rsid w:val="004524BD"/>
    <w:rsid w:val="0045329F"/>
    <w:rsid w:val="004546BB"/>
    <w:rsid w:val="004571D9"/>
    <w:rsid w:val="00460B4F"/>
    <w:rsid w:val="00460C96"/>
    <w:rsid w:val="00463025"/>
    <w:rsid w:val="00463D77"/>
    <w:rsid w:val="00465781"/>
    <w:rsid w:val="004658A4"/>
    <w:rsid w:val="00471A08"/>
    <w:rsid w:val="00471B7B"/>
    <w:rsid w:val="0047301B"/>
    <w:rsid w:val="00473656"/>
    <w:rsid w:val="00475900"/>
    <w:rsid w:val="00476864"/>
    <w:rsid w:val="00476BD8"/>
    <w:rsid w:val="0048033A"/>
    <w:rsid w:val="004804C4"/>
    <w:rsid w:val="00480535"/>
    <w:rsid w:val="00481901"/>
    <w:rsid w:val="00481EE5"/>
    <w:rsid w:val="00482365"/>
    <w:rsid w:val="00482CBD"/>
    <w:rsid w:val="004835F8"/>
    <w:rsid w:val="00486755"/>
    <w:rsid w:val="004874A8"/>
    <w:rsid w:val="00490368"/>
    <w:rsid w:val="0049359F"/>
    <w:rsid w:val="00493ACC"/>
    <w:rsid w:val="00494E39"/>
    <w:rsid w:val="00495FC1"/>
    <w:rsid w:val="00496140"/>
    <w:rsid w:val="00496A14"/>
    <w:rsid w:val="00497F19"/>
    <w:rsid w:val="004A65A1"/>
    <w:rsid w:val="004B049E"/>
    <w:rsid w:val="004B1B13"/>
    <w:rsid w:val="004B2000"/>
    <w:rsid w:val="004B2D6B"/>
    <w:rsid w:val="004B3BEF"/>
    <w:rsid w:val="004B4AD3"/>
    <w:rsid w:val="004B56CB"/>
    <w:rsid w:val="004B614D"/>
    <w:rsid w:val="004B67E6"/>
    <w:rsid w:val="004B77EA"/>
    <w:rsid w:val="004B7F18"/>
    <w:rsid w:val="004C102C"/>
    <w:rsid w:val="004C23C5"/>
    <w:rsid w:val="004C485C"/>
    <w:rsid w:val="004C6190"/>
    <w:rsid w:val="004C6CBD"/>
    <w:rsid w:val="004C740F"/>
    <w:rsid w:val="004C7C58"/>
    <w:rsid w:val="004D168F"/>
    <w:rsid w:val="004D2908"/>
    <w:rsid w:val="004D65DB"/>
    <w:rsid w:val="004D6A58"/>
    <w:rsid w:val="004D6F89"/>
    <w:rsid w:val="004E1CEC"/>
    <w:rsid w:val="004E39B8"/>
    <w:rsid w:val="004E3F2F"/>
    <w:rsid w:val="004E4A5F"/>
    <w:rsid w:val="004E679A"/>
    <w:rsid w:val="004F317A"/>
    <w:rsid w:val="004F4058"/>
    <w:rsid w:val="004F682F"/>
    <w:rsid w:val="0050179A"/>
    <w:rsid w:val="00503974"/>
    <w:rsid w:val="00504621"/>
    <w:rsid w:val="00504807"/>
    <w:rsid w:val="00504CA4"/>
    <w:rsid w:val="00505166"/>
    <w:rsid w:val="00507352"/>
    <w:rsid w:val="00507996"/>
    <w:rsid w:val="00514CE9"/>
    <w:rsid w:val="00516E3E"/>
    <w:rsid w:val="00521F09"/>
    <w:rsid w:val="00522993"/>
    <w:rsid w:val="005231DF"/>
    <w:rsid w:val="005267E5"/>
    <w:rsid w:val="00526F6C"/>
    <w:rsid w:val="00531A79"/>
    <w:rsid w:val="00531E5A"/>
    <w:rsid w:val="0053315A"/>
    <w:rsid w:val="00533C7E"/>
    <w:rsid w:val="005374B5"/>
    <w:rsid w:val="00541510"/>
    <w:rsid w:val="00542524"/>
    <w:rsid w:val="005439BB"/>
    <w:rsid w:val="00544821"/>
    <w:rsid w:val="00544EB1"/>
    <w:rsid w:val="00546E3C"/>
    <w:rsid w:val="0054735B"/>
    <w:rsid w:val="005473F6"/>
    <w:rsid w:val="00553FE1"/>
    <w:rsid w:val="00567229"/>
    <w:rsid w:val="00567396"/>
    <w:rsid w:val="0057190A"/>
    <w:rsid w:val="00572420"/>
    <w:rsid w:val="005724AE"/>
    <w:rsid w:val="00572740"/>
    <w:rsid w:val="005727C8"/>
    <w:rsid w:val="005728A3"/>
    <w:rsid w:val="005730FC"/>
    <w:rsid w:val="00573950"/>
    <w:rsid w:val="00573AC1"/>
    <w:rsid w:val="00574334"/>
    <w:rsid w:val="00574CBD"/>
    <w:rsid w:val="00575CC5"/>
    <w:rsid w:val="00576348"/>
    <w:rsid w:val="00581182"/>
    <w:rsid w:val="00583D3F"/>
    <w:rsid w:val="005857F0"/>
    <w:rsid w:val="0059181C"/>
    <w:rsid w:val="00594989"/>
    <w:rsid w:val="005951B3"/>
    <w:rsid w:val="00595516"/>
    <w:rsid w:val="00596069"/>
    <w:rsid w:val="00596CBF"/>
    <w:rsid w:val="005A2359"/>
    <w:rsid w:val="005A25D5"/>
    <w:rsid w:val="005A2C36"/>
    <w:rsid w:val="005A2F95"/>
    <w:rsid w:val="005A5AE4"/>
    <w:rsid w:val="005B140A"/>
    <w:rsid w:val="005B2889"/>
    <w:rsid w:val="005B2F06"/>
    <w:rsid w:val="005B304C"/>
    <w:rsid w:val="005B6424"/>
    <w:rsid w:val="005B6B2B"/>
    <w:rsid w:val="005C0B17"/>
    <w:rsid w:val="005C1103"/>
    <w:rsid w:val="005C1BF0"/>
    <w:rsid w:val="005C2AAB"/>
    <w:rsid w:val="005C3067"/>
    <w:rsid w:val="005D0370"/>
    <w:rsid w:val="005D05D7"/>
    <w:rsid w:val="005D07BF"/>
    <w:rsid w:val="005D0D05"/>
    <w:rsid w:val="005D17E9"/>
    <w:rsid w:val="005D19E5"/>
    <w:rsid w:val="005D242D"/>
    <w:rsid w:val="005D2A99"/>
    <w:rsid w:val="005D418F"/>
    <w:rsid w:val="005D695A"/>
    <w:rsid w:val="005D6ACA"/>
    <w:rsid w:val="005D6BCE"/>
    <w:rsid w:val="005D7D5B"/>
    <w:rsid w:val="005E1268"/>
    <w:rsid w:val="005E1A71"/>
    <w:rsid w:val="005E4FC7"/>
    <w:rsid w:val="005E5DCC"/>
    <w:rsid w:val="005E6AC0"/>
    <w:rsid w:val="005E6C67"/>
    <w:rsid w:val="005F3781"/>
    <w:rsid w:val="005F4F1E"/>
    <w:rsid w:val="005F6730"/>
    <w:rsid w:val="00600CD3"/>
    <w:rsid w:val="00600D57"/>
    <w:rsid w:val="006027E9"/>
    <w:rsid w:val="00605324"/>
    <w:rsid w:val="006066F9"/>
    <w:rsid w:val="0061436C"/>
    <w:rsid w:val="00615D09"/>
    <w:rsid w:val="00616325"/>
    <w:rsid w:val="00616B6A"/>
    <w:rsid w:val="00616ED1"/>
    <w:rsid w:val="00620527"/>
    <w:rsid w:val="00620915"/>
    <w:rsid w:val="00622B83"/>
    <w:rsid w:val="00625907"/>
    <w:rsid w:val="00625DCB"/>
    <w:rsid w:val="006322B2"/>
    <w:rsid w:val="006329F9"/>
    <w:rsid w:val="00634654"/>
    <w:rsid w:val="00637CA9"/>
    <w:rsid w:val="006406A2"/>
    <w:rsid w:val="00642687"/>
    <w:rsid w:val="00647F12"/>
    <w:rsid w:val="006518D0"/>
    <w:rsid w:val="006518D8"/>
    <w:rsid w:val="006528F1"/>
    <w:rsid w:val="00655C64"/>
    <w:rsid w:val="006575BE"/>
    <w:rsid w:val="00660AE7"/>
    <w:rsid w:val="00664F1D"/>
    <w:rsid w:val="00666854"/>
    <w:rsid w:val="00670A79"/>
    <w:rsid w:val="00671817"/>
    <w:rsid w:val="00671B59"/>
    <w:rsid w:val="00672970"/>
    <w:rsid w:val="006768A9"/>
    <w:rsid w:val="0067723A"/>
    <w:rsid w:val="00677DE4"/>
    <w:rsid w:val="00677F74"/>
    <w:rsid w:val="006808A5"/>
    <w:rsid w:val="006814EE"/>
    <w:rsid w:val="006815C6"/>
    <w:rsid w:val="00681DF6"/>
    <w:rsid w:val="006847A0"/>
    <w:rsid w:val="00684D60"/>
    <w:rsid w:val="00685978"/>
    <w:rsid w:val="00691A5C"/>
    <w:rsid w:val="0069258E"/>
    <w:rsid w:val="006928B7"/>
    <w:rsid w:val="00692BFF"/>
    <w:rsid w:val="00697E3F"/>
    <w:rsid w:val="006A1B3E"/>
    <w:rsid w:val="006A29FE"/>
    <w:rsid w:val="006A2DC2"/>
    <w:rsid w:val="006A7EAE"/>
    <w:rsid w:val="006B1507"/>
    <w:rsid w:val="006B1F42"/>
    <w:rsid w:val="006B5B30"/>
    <w:rsid w:val="006B7DA9"/>
    <w:rsid w:val="006C0C90"/>
    <w:rsid w:val="006C2468"/>
    <w:rsid w:val="006C2ED6"/>
    <w:rsid w:val="006C3057"/>
    <w:rsid w:val="006C3B30"/>
    <w:rsid w:val="006C72E9"/>
    <w:rsid w:val="006C7BD7"/>
    <w:rsid w:val="006C7FCA"/>
    <w:rsid w:val="006D1B90"/>
    <w:rsid w:val="006D327B"/>
    <w:rsid w:val="006D52F1"/>
    <w:rsid w:val="006D54C1"/>
    <w:rsid w:val="006D5FD2"/>
    <w:rsid w:val="006D7F68"/>
    <w:rsid w:val="006E6C44"/>
    <w:rsid w:val="006E6C90"/>
    <w:rsid w:val="006E7EBB"/>
    <w:rsid w:val="006F07B9"/>
    <w:rsid w:val="006F1A71"/>
    <w:rsid w:val="006F390F"/>
    <w:rsid w:val="006F4606"/>
    <w:rsid w:val="006F5354"/>
    <w:rsid w:val="006F7B39"/>
    <w:rsid w:val="00700922"/>
    <w:rsid w:val="00701725"/>
    <w:rsid w:val="0070466B"/>
    <w:rsid w:val="00704A42"/>
    <w:rsid w:val="00714911"/>
    <w:rsid w:val="00714ADF"/>
    <w:rsid w:val="00717319"/>
    <w:rsid w:val="00722AEE"/>
    <w:rsid w:val="00722D5B"/>
    <w:rsid w:val="00730B7D"/>
    <w:rsid w:val="00736224"/>
    <w:rsid w:val="00736961"/>
    <w:rsid w:val="00737528"/>
    <w:rsid w:val="00741543"/>
    <w:rsid w:val="00741E80"/>
    <w:rsid w:val="00742BCD"/>
    <w:rsid w:val="00742C4A"/>
    <w:rsid w:val="00744DC2"/>
    <w:rsid w:val="00746276"/>
    <w:rsid w:val="0075127E"/>
    <w:rsid w:val="00751C72"/>
    <w:rsid w:val="00754509"/>
    <w:rsid w:val="00754A7C"/>
    <w:rsid w:val="00755744"/>
    <w:rsid w:val="00761AAE"/>
    <w:rsid w:val="007635A1"/>
    <w:rsid w:val="00766C22"/>
    <w:rsid w:val="00767A6D"/>
    <w:rsid w:val="00770086"/>
    <w:rsid w:val="007709E7"/>
    <w:rsid w:val="00771ED2"/>
    <w:rsid w:val="00772B34"/>
    <w:rsid w:val="007734A4"/>
    <w:rsid w:val="007757E1"/>
    <w:rsid w:val="0077595A"/>
    <w:rsid w:val="00775E5F"/>
    <w:rsid w:val="00777485"/>
    <w:rsid w:val="00777622"/>
    <w:rsid w:val="00780808"/>
    <w:rsid w:val="007811F8"/>
    <w:rsid w:val="007814B5"/>
    <w:rsid w:val="0078199E"/>
    <w:rsid w:val="00782329"/>
    <w:rsid w:val="00782392"/>
    <w:rsid w:val="007835B0"/>
    <w:rsid w:val="007838A4"/>
    <w:rsid w:val="00784593"/>
    <w:rsid w:val="00791736"/>
    <w:rsid w:val="00791E6E"/>
    <w:rsid w:val="00793509"/>
    <w:rsid w:val="00797F6B"/>
    <w:rsid w:val="007A1B92"/>
    <w:rsid w:val="007A26F5"/>
    <w:rsid w:val="007A2848"/>
    <w:rsid w:val="007A3836"/>
    <w:rsid w:val="007A56AC"/>
    <w:rsid w:val="007A7123"/>
    <w:rsid w:val="007A79A4"/>
    <w:rsid w:val="007B1646"/>
    <w:rsid w:val="007B48BA"/>
    <w:rsid w:val="007B6A2E"/>
    <w:rsid w:val="007B6DEA"/>
    <w:rsid w:val="007C0B91"/>
    <w:rsid w:val="007C2108"/>
    <w:rsid w:val="007C2687"/>
    <w:rsid w:val="007C36C9"/>
    <w:rsid w:val="007C3F4F"/>
    <w:rsid w:val="007C4134"/>
    <w:rsid w:val="007C7EA6"/>
    <w:rsid w:val="007D0E0C"/>
    <w:rsid w:val="007D4212"/>
    <w:rsid w:val="007D54C7"/>
    <w:rsid w:val="007D55CD"/>
    <w:rsid w:val="007D75ED"/>
    <w:rsid w:val="007E2700"/>
    <w:rsid w:val="007E29CA"/>
    <w:rsid w:val="007E3BB4"/>
    <w:rsid w:val="007E5DEC"/>
    <w:rsid w:val="007E6296"/>
    <w:rsid w:val="007E7DAD"/>
    <w:rsid w:val="007F4D89"/>
    <w:rsid w:val="007F5A02"/>
    <w:rsid w:val="007F6494"/>
    <w:rsid w:val="007F6C97"/>
    <w:rsid w:val="007F72C3"/>
    <w:rsid w:val="00800AB4"/>
    <w:rsid w:val="00801EC4"/>
    <w:rsid w:val="008022C9"/>
    <w:rsid w:val="008022E1"/>
    <w:rsid w:val="008054A8"/>
    <w:rsid w:val="00806D02"/>
    <w:rsid w:val="00810548"/>
    <w:rsid w:val="008110EC"/>
    <w:rsid w:val="00813738"/>
    <w:rsid w:val="00813AA9"/>
    <w:rsid w:val="0081477A"/>
    <w:rsid w:val="00814C6A"/>
    <w:rsid w:val="00815E39"/>
    <w:rsid w:val="008171BF"/>
    <w:rsid w:val="008213CE"/>
    <w:rsid w:val="0082228C"/>
    <w:rsid w:val="00822577"/>
    <w:rsid w:val="008301CD"/>
    <w:rsid w:val="0083039E"/>
    <w:rsid w:val="00830B17"/>
    <w:rsid w:val="00830B21"/>
    <w:rsid w:val="0083163E"/>
    <w:rsid w:val="00832FE7"/>
    <w:rsid w:val="00833D8E"/>
    <w:rsid w:val="008367F6"/>
    <w:rsid w:val="00836D39"/>
    <w:rsid w:val="00840F9E"/>
    <w:rsid w:val="00842F89"/>
    <w:rsid w:val="00843388"/>
    <w:rsid w:val="00845373"/>
    <w:rsid w:val="00845938"/>
    <w:rsid w:val="00846338"/>
    <w:rsid w:val="00846339"/>
    <w:rsid w:val="00846668"/>
    <w:rsid w:val="008472CC"/>
    <w:rsid w:val="00847934"/>
    <w:rsid w:val="00850955"/>
    <w:rsid w:val="00850F6C"/>
    <w:rsid w:val="00852790"/>
    <w:rsid w:val="00852EB5"/>
    <w:rsid w:val="00854F88"/>
    <w:rsid w:val="008554BD"/>
    <w:rsid w:val="00855B57"/>
    <w:rsid w:val="008568B1"/>
    <w:rsid w:val="00856938"/>
    <w:rsid w:val="008609AB"/>
    <w:rsid w:val="00860CDD"/>
    <w:rsid w:val="00864D8A"/>
    <w:rsid w:val="00865427"/>
    <w:rsid w:val="00865F0A"/>
    <w:rsid w:val="008667B5"/>
    <w:rsid w:val="008720D0"/>
    <w:rsid w:val="00873B9A"/>
    <w:rsid w:val="008741CD"/>
    <w:rsid w:val="00874DFC"/>
    <w:rsid w:val="00876072"/>
    <w:rsid w:val="0088323E"/>
    <w:rsid w:val="00885B24"/>
    <w:rsid w:val="008861F7"/>
    <w:rsid w:val="00886B09"/>
    <w:rsid w:val="00891626"/>
    <w:rsid w:val="00891AC9"/>
    <w:rsid w:val="0089201A"/>
    <w:rsid w:val="00894FC3"/>
    <w:rsid w:val="00895B29"/>
    <w:rsid w:val="008968D3"/>
    <w:rsid w:val="0089750E"/>
    <w:rsid w:val="008A2C9E"/>
    <w:rsid w:val="008A4567"/>
    <w:rsid w:val="008A54FD"/>
    <w:rsid w:val="008A56E2"/>
    <w:rsid w:val="008A61FE"/>
    <w:rsid w:val="008A72C7"/>
    <w:rsid w:val="008B3E61"/>
    <w:rsid w:val="008B499E"/>
    <w:rsid w:val="008B670E"/>
    <w:rsid w:val="008B7ADE"/>
    <w:rsid w:val="008C0024"/>
    <w:rsid w:val="008C06E4"/>
    <w:rsid w:val="008C1790"/>
    <w:rsid w:val="008C30E8"/>
    <w:rsid w:val="008C3333"/>
    <w:rsid w:val="008C7749"/>
    <w:rsid w:val="008D3C6B"/>
    <w:rsid w:val="008D3F41"/>
    <w:rsid w:val="008D40E0"/>
    <w:rsid w:val="008D43D0"/>
    <w:rsid w:val="008D6537"/>
    <w:rsid w:val="008E3178"/>
    <w:rsid w:val="008E3F5B"/>
    <w:rsid w:val="008E492D"/>
    <w:rsid w:val="008E50B8"/>
    <w:rsid w:val="008E7331"/>
    <w:rsid w:val="008F3138"/>
    <w:rsid w:val="008F73FC"/>
    <w:rsid w:val="008F7F40"/>
    <w:rsid w:val="0090315D"/>
    <w:rsid w:val="00903864"/>
    <w:rsid w:val="00904BAD"/>
    <w:rsid w:val="0090646F"/>
    <w:rsid w:val="00907BC8"/>
    <w:rsid w:val="00912470"/>
    <w:rsid w:val="009125D6"/>
    <w:rsid w:val="009132C9"/>
    <w:rsid w:val="00913BC2"/>
    <w:rsid w:val="0091418B"/>
    <w:rsid w:val="0091621E"/>
    <w:rsid w:val="00916AB4"/>
    <w:rsid w:val="00916E13"/>
    <w:rsid w:val="0091732E"/>
    <w:rsid w:val="00921AC9"/>
    <w:rsid w:val="00922506"/>
    <w:rsid w:val="00924987"/>
    <w:rsid w:val="00930ACB"/>
    <w:rsid w:val="00931013"/>
    <w:rsid w:val="00934BF8"/>
    <w:rsid w:val="00935544"/>
    <w:rsid w:val="009433B5"/>
    <w:rsid w:val="00944B49"/>
    <w:rsid w:val="00945926"/>
    <w:rsid w:val="00946FD2"/>
    <w:rsid w:val="009476E9"/>
    <w:rsid w:val="00950D9C"/>
    <w:rsid w:val="00951C51"/>
    <w:rsid w:val="00952E6B"/>
    <w:rsid w:val="0095350B"/>
    <w:rsid w:val="0095405C"/>
    <w:rsid w:val="009540B5"/>
    <w:rsid w:val="009549F1"/>
    <w:rsid w:val="00954EE4"/>
    <w:rsid w:val="0095532F"/>
    <w:rsid w:val="00960237"/>
    <w:rsid w:val="0096227D"/>
    <w:rsid w:val="00962C90"/>
    <w:rsid w:val="00965D63"/>
    <w:rsid w:val="00965FCA"/>
    <w:rsid w:val="00970510"/>
    <w:rsid w:val="0097052D"/>
    <w:rsid w:val="009707D1"/>
    <w:rsid w:val="00971027"/>
    <w:rsid w:val="00972BF1"/>
    <w:rsid w:val="0097601A"/>
    <w:rsid w:val="009818C5"/>
    <w:rsid w:val="00984E4E"/>
    <w:rsid w:val="00985FC9"/>
    <w:rsid w:val="00991B35"/>
    <w:rsid w:val="00991B8A"/>
    <w:rsid w:val="00991CDA"/>
    <w:rsid w:val="00993548"/>
    <w:rsid w:val="0099373E"/>
    <w:rsid w:val="00993DD6"/>
    <w:rsid w:val="0099634D"/>
    <w:rsid w:val="00997050"/>
    <w:rsid w:val="00997D72"/>
    <w:rsid w:val="00997DA6"/>
    <w:rsid w:val="009A0F8A"/>
    <w:rsid w:val="009A2BF8"/>
    <w:rsid w:val="009A3EA7"/>
    <w:rsid w:val="009A4E29"/>
    <w:rsid w:val="009B0847"/>
    <w:rsid w:val="009B18ED"/>
    <w:rsid w:val="009B2BCF"/>
    <w:rsid w:val="009B2E51"/>
    <w:rsid w:val="009B347C"/>
    <w:rsid w:val="009B367F"/>
    <w:rsid w:val="009B4347"/>
    <w:rsid w:val="009B5BAF"/>
    <w:rsid w:val="009B6C8B"/>
    <w:rsid w:val="009B7583"/>
    <w:rsid w:val="009C02D2"/>
    <w:rsid w:val="009C12CD"/>
    <w:rsid w:val="009C34D8"/>
    <w:rsid w:val="009C408E"/>
    <w:rsid w:val="009C43B1"/>
    <w:rsid w:val="009C4C18"/>
    <w:rsid w:val="009C5E47"/>
    <w:rsid w:val="009C6BC2"/>
    <w:rsid w:val="009D1977"/>
    <w:rsid w:val="009D1F87"/>
    <w:rsid w:val="009D29E8"/>
    <w:rsid w:val="009D31B2"/>
    <w:rsid w:val="009D4533"/>
    <w:rsid w:val="009D6776"/>
    <w:rsid w:val="009E1EEF"/>
    <w:rsid w:val="009E35AB"/>
    <w:rsid w:val="009E4072"/>
    <w:rsid w:val="009E4586"/>
    <w:rsid w:val="009E73C2"/>
    <w:rsid w:val="009F142D"/>
    <w:rsid w:val="009F3E2E"/>
    <w:rsid w:val="009F4487"/>
    <w:rsid w:val="009F48DB"/>
    <w:rsid w:val="009F5BEF"/>
    <w:rsid w:val="009F615F"/>
    <w:rsid w:val="009F69F3"/>
    <w:rsid w:val="009F75D4"/>
    <w:rsid w:val="009F79B0"/>
    <w:rsid w:val="00A00425"/>
    <w:rsid w:val="00A01493"/>
    <w:rsid w:val="00A02983"/>
    <w:rsid w:val="00A073E7"/>
    <w:rsid w:val="00A14A47"/>
    <w:rsid w:val="00A15E77"/>
    <w:rsid w:val="00A1734E"/>
    <w:rsid w:val="00A17C11"/>
    <w:rsid w:val="00A2360A"/>
    <w:rsid w:val="00A256C5"/>
    <w:rsid w:val="00A259F3"/>
    <w:rsid w:val="00A262BD"/>
    <w:rsid w:val="00A300C1"/>
    <w:rsid w:val="00A31E1C"/>
    <w:rsid w:val="00A32703"/>
    <w:rsid w:val="00A346F9"/>
    <w:rsid w:val="00A36D62"/>
    <w:rsid w:val="00A370F5"/>
    <w:rsid w:val="00A37C47"/>
    <w:rsid w:val="00A4078F"/>
    <w:rsid w:val="00A410B8"/>
    <w:rsid w:val="00A41B55"/>
    <w:rsid w:val="00A44178"/>
    <w:rsid w:val="00A449BD"/>
    <w:rsid w:val="00A46518"/>
    <w:rsid w:val="00A469A5"/>
    <w:rsid w:val="00A46D79"/>
    <w:rsid w:val="00A529F9"/>
    <w:rsid w:val="00A54BA2"/>
    <w:rsid w:val="00A54DDF"/>
    <w:rsid w:val="00A56860"/>
    <w:rsid w:val="00A617E6"/>
    <w:rsid w:val="00A61F48"/>
    <w:rsid w:val="00A67253"/>
    <w:rsid w:val="00A709D2"/>
    <w:rsid w:val="00A73062"/>
    <w:rsid w:val="00A76C0B"/>
    <w:rsid w:val="00A776E5"/>
    <w:rsid w:val="00A83545"/>
    <w:rsid w:val="00A84FB9"/>
    <w:rsid w:val="00A87FC1"/>
    <w:rsid w:val="00A909EA"/>
    <w:rsid w:val="00A90D67"/>
    <w:rsid w:val="00A910FD"/>
    <w:rsid w:val="00A911AA"/>
    <w:rsid w:val="00A935FE"/>
    <w:rsid w:val="00A93E4B"/>
    <w:rsid w:val="00A9494B"/>
    <w:rsid w:val="00A94FBE"/>
    <w:rsid w:val="00A960E7"/>
    <w:rsid w:val="00A96D8F"/>
    <w:rsid w:val="00AA09E5"/>
    <w:rsid w:val="00AA22CE"/>
    <w:rsid w:val="00AA3403"/>
    <w:rsid w:val="00AA5F2B"/>
    <w:rsid w:val="00AA6577"/>
    <w:rsid w:val="00AB0948"/>
    <w:rsid w:val="00AB1B3E"/>
    <w:rsid w:val="00AB2AC2"/>
    <w:rsid w:val="00AB3940"/>
    <w:rsid w:val="00AB527D"/>
    <w:rsid w:val="00AB631E"/>
    <w:rsid w:val="00AB651C"/>
    <w:rsid w:val="00AB6CA2"/>
    <w:rsid w:val="00AC264E"/>
    <w:rsid w:val="00AC4282"/>
    <w:rsid w:val="00AC4DAA"/>
    <w:rsid w:val="00AD113D"/>
    <w:rsid w:val="00AD186E"/>
    <w:rsid w:val="00AD3EB5"/>
    <w:rsid w:val="00AD44A1"/>
    <w:rsid w:val="00AE030A"/>
    <w:rsid w:val="00AE3E09"/>
    <w:rsid w:val="00AE425C"/>
    <w:rsid w:val="00AE43B2"/>
    <w:rsid w:val="00AE5851"/>
    <w:rsid w:val="00AE6029"/>
    <w:rsid w:val="00AF08A0"/>
    <w:rsid w:val="00AF11C0"/>
    <w:rsid w:val="00AF3334"/>
    <w:rsid w:val="00AF3891"/>
    <w:rsid w:val="00AF3FA4"/>
    <w:rsid w:val="00AF40C6"/>
    <w:rsid w:val="00AF70EF"/>
    <w:rsid w:val="00AF766D"/>
    <w:rsid w:val="00AF78F2"/>
    <w:rsid w:val="00B00D04"/>
    <w:rsid w:val="00B036F8"/>
    <w:rsid w:val="00B048C6"/>
    <w:rsid w:val="00B04A65"/>
    <w:rsid w:val="00B05EED"/>
    <w:rsid w:val="00B067E6"/>
    <w:rsid w:val="00B06977"/>
    <w:rsid w:val="00B07BA8"/>
    <w:rsid w:val="00B10C2B"/>
    <w:rsid w:val="00B10FAC"/>
    <w:rsid w:val="00B1794E"/>
    <w:rsid w:val="00B23B0F"/>
    <w:rsid w:val="00B255D9"/>
    <w:rsid w:val="00B25AD6"/>
    <w:rsid w:val="00B31049"/>
    <w:rsid w:val="00B34F58"/>
    <w:rsid w:val="00B350BC"/>
    <w:rsid w:val="00B428CB"/>
    <w:rsid w:val="00B428E0"/>
    <w:rsid w:val="00B43DE5"/>
    <w:rsid w:val="00B45C96"/>
    <w:rsid w:val="00B470B4"/>
    <w:rsid w:val="00B47278"/>
    <w:rsid w:val="00B47497"/>
    <w:rsid w:val="00B502BB"/>
    <w:rsid w:val="00B5090C"/>
    <w:rsid w:val="00B52760"/>
    <w:rsid w:val="00B536DF"/>
    <w:rsid w:val="00B55DDA"/>
    <w:rsid w:val="00B6210B"/>
    <w:rsid w:val="00B63804"/>
    <w:rsid w:val="00B651B4"/>
    <w:rsid w:val="00B65F82"/>
    <w:rsid w:val="00B70928"/>
    <w:rsid w:val="00B713FE"/>
    <w:rsid w:val="00B748F3"/>
    <w:rsid w:val="00B75B4C"/>
    <w:rsid w:val="00B80B6C"/>
    <w:rsid w:val="00B80ED5"/>
    <w:rsid w:val="00B81776"/>
    <w:rsid w:val="00B8616A"/>
    <w:rsid w:val="00B90DEA"/>
    <w:rsid w:val="00B92D89"/>
    <w:rsid w:val="00B92EEB"/>
    <w:rsid w:val="00B934DB"/>
    <w:rsid w:val="00B93F78"/>
    <w:rsid w:val="00B95C7E"/>
    <w:rsid w:val="00B95E2F"/>
    <w:rsid w:val="00B9705A"/>
    <w:rsid w:val="00BA1384"/>
    <w:rsid w:val="00BA2345"/>
    <w:rsid w:val="00BA2FA9"/>
    <w:rsid w:val="00BA3A26"/>
    <w:rsid w:val="00BA3E38"/>
    <w:rsid w:val="00BA3E4D"/>
    <w:rsid w:val="00BA617A"/>
    <w:rsid w:val="00BB0C3E"/>
    <w:rsid w:val="00BB4AED"/>
    <w:rsid w:val="00BB78FC"/>
    <w:rsid w:val="00BB7BFA"/>
    <w:rsid w:val="00BC1D6E"/>
    <w:rsid w:val="00BC33CB"/>
    <w:rsid w:val="00BC39B0"/>
    <w:rsid w:val="00BC4519"/>
    <w:rsid w:val="00BC5653"/>
    <w:rsid w:val="00BC76D7"/>
    <w:rsid w:val="00BD0804"/>
    <w:rsid w:val="00BD0BFE"/>
    <w:rsid w:val="00BD1BCC"/>
    <w:rsid w:val="00BD2939"/>
    <w:rsid w:val="00BD2BD0"/>
    <w:rsid w:val="00BD5E29"/>
    <w:rsid w:val="00BD6824"/>
    <w:rsid w:val="00BD74F1"/>
    <w:rsid w:val="00BD76BA"/>
    <w:rsid w:val="00BE08EE"/>
    <w:rsid w:val="00BE1552"/>
    <w:rsid w:val="00BE6137"/>
    <w:rsid w:val="00BE700B"/>
    <w:rsid w:val="00BF3299"/>
    <w:rsid w:val="00BF4247"/>
    <w:rsid w:val="00BF45B1"/>
    <w:rsid w:val="00BF51F8"/>
    <w:rsid w:val="00BF6E70"/>
    <w:rsid w:val="00BF709D"/>
    <w:rsid w:val="00BF7FC0"/>
    <w:rsid w:val="00C0173C"/>
    <w:rsid w:val="00C01D6D"/>
    <w:rsid w:val="00C0295C"/>
    <w:rsid w:val="00C02B0F"/>
    <w:rsid w:val="00C02BF8"/>
    <w:rsid w:val="00C050DC"/>
    <w:rsid w:val="00C05391"/>
    <w:rsid w:val="00C06610"/>
    <w:rsid w:val="00C07FC5"/>
    <w:rsid w:val="00C10903"/>
    <w:rsid w:val="00C114E2"/>
    <w:rsid w:val="00C11998"/>
    <w:rsid w:val="00C13F1C"/>
    <w:rsid w:val="00C1461B"/>
    <w:rsid w:val="00C14CCA"/>
    <w:rsid w:val="00C169FB"/>
    <w:rsid w:val="00C20171"/>
    <w:rsid w:val="00C20DCA"/>
    <w:rsid w:val="00C21FE6"/>
    <w:rsid w:val="00C236F2"/>
    <w:rsid w:val="00C324E8"/>
    <w:rsid w:val="00C32D11"/>
    <w:rsid w:val="00C3385A"/>
    <w:rsid w:val="00C339BD"/>
    <w:rsid w:val="00C3467B"/>
    <w:rsid w:val="00C350F3"/>
    <w:rsid w:val="00C364AC"/>
    <w:rsid w:val="00C4025F"/>
    <w:rsid w:val="00C41B99"/>
    <w:rsid w:val="00C41D26"/>
    <w:rsid w:val="00C41EFF"/>
    <w:rsid w:val="00C45CDC"/>
    <w:rsid w:val="00C46102"/>
    <w:rsid w:val="00C4615D"/>
    <w:rsid w:val="00C46D6E"/>
    <w:rsid w:val="00C47B12"/>
    <w:rsid w:val="00C502C2"/>
    <w:rsid w:val="00C513A1"/>
    <w:rsid w:val="00C513E1"/>
    <w:rsid w:val="00C52208"/>
    <w:rsid w:val="00C52A82"/>
    <w:rsid w:val="00C541BA"/>
    <w:rsid w:val="00C5467E"/>
    <w:rsid w:val="00C5790D"/>
    <w:rsid w:val="00C61FCB"/>
    <w:rsid w:val="00C639E5"/>
    <w:rsid w:val="00C63A38"/>
    <w:rsid w:val="00C67B70"/>
    <w:rsid w:val="00C7046B"/>
    <w:rsid w:val="00C70807"/>
    <w:rsid w:val="00C74802"/>
    <w:rsid w:val="00C75575"/>
    <w:rsid w:val="00C77551"/>
    <w:rsid w:val="00C80511"/>
    <w:rsid w:val="00C8230F"/>
    <w:rsid w:val="00C83914"/>
    <w:rsid w:val="00C876AF"/>
    <w:rsid w:val="00C87C9A"/>
    <w:rsid w:val="00C91199"/>
    <w:rsid w:val="00C91B75"/>
    <w:rsid w:val="00C93B0F"/>
    <w:rsid w:val="00C95DD8"/>
    <w:rsid w:val="00C960F6"/>
    <w:rsid w:val="00C96965"/>
    <w:rsid w:val="00C96D81"/>
    <w:rsid w:val="00C9701B"/>
    <w:rsid w:val="00C97A6A"/>
    <w:rsid w:val="00CA1291"/>
    <w:rsid w:val="00CA23C3"/>
    <w:rsid w:val="00CA333D"/>
    <w:rsid w:val="00CA3B21"/>
    <w:rsid w:val="00CA3E2C"/>
    <w:rsid w:val="00CA663D"/>
    <w:rsid w:val="00CB0FC4"/>
    <w:rsid w:val="00CB2592"/>
    <w:rsid w:val="00CB4345"/>
    <w:rsid w:val="00CB4CA4"/>
    <w:rsid w:val="00CB58B4"/>
    <w:rsid w:val="00CB67E7"/>
    <w:rsid w:val="00CB7FFC"/>
    <w:rsid w:val="00CC12A9"/>
    <w:rsid w:val="00CC2866"/>
    <w:rsid w:val="00CC4AFB"/>
    <w:rsid w:val="00CC5CCA"/>
    <w:rsid w:val="00CD0836"/>
    <w:rsid w:val="00CD117F"/>
    <w:rsid w:val="00CD27FC"/>
    <w:rsid w:val="00CD2B5A"/>
    <w:rsid w:val="00CD2E98"/>
    <w:rsid w:val="00CD461C"/>
    <w:rsid w:val="00CD49A7"/>
    <w:rsid w:val="00CD74DE"/>
    <w:rsid w:val="00CE043C"/>
    <w:rsid w:val="00CE119C"/>
    <w:rsid w:val="00CE1B73"/>
    <w:rsid w:val="00CE491F"/>
    <w:rsid w:val="00CE4AB5"/>
    <w:rsid w:val="00CE50EE"/>
    <w:rsid w:val="00CE6D5A"/>
    <w:rsid w:val="00CE728B"/>
    <w:rsid w:val="00CF0EB1"/>
    <w:rsid w:val="00CF19BB"/>
    <w:rsid w:val="00CF2E72"/>
    <w:rsid w:val="00CF3AE4"/>
    <w:rsid w:val="00CF70E0"/>
    <w:rsid w:val="00CF7295"/>
    <w:rsid w:val="00D0002C"/>
    <w:rsid w:val="00D0107F"/>
    <w:rsid w:val="00D03239"/>
    <w:rsid w:val="00D05F03"/>
    <w:rsid w:val="00D117B4"/>
    <w:rsid w:val="00D12F52"/>
    <w:rsid w:val="00D15E61"/>
    <w:rsid w:val="00D162B6"/>
    <w:rsid w:val="00D16321"/>
    <w:rsid w:val="00D170B6"/>
    <w:rsid w:val="00D203E0"/>
    <w:rsid w:val="00D209A8"/>
    <w:rsid w:val="00D2272C"/>
    <w:rsid w:val="00D24C16"/>
    <w:rsid w:val="00D26A9C"/>
    <w:rsid w:val="00D2746E"/>
    <w:rsid w:val="00D278E6"/>
    <w:rsid w:val="00D3166A"/>
    <w:rsid w:val="00D323AD"/>
    <w:rsid w:val="00D42BE9"/>
    <w:rsid w:val="00D44E05"/>
    <w:rsid w:val="00D47280"/>
    <w:rsid w:val="00D47295"/>
    <w:rsid w:val="00D477A8"/>
    <w:rsid w:val="00D4791D"/>
    <w:rsid w:val="00D518CB"/>
    <w:rsid w:val="00D519DD"/>
    <w:rsid w:val="00D52049"/>
    <w:rsid w:val="00D53AF0"/>
    <w:rsid w:val="00D60A3E"/>
    <w:rsid w:val="00D6105F"/>
    <w:rsid w:val="00D654C2"/>
    <w:rsid w:val="00D6565A"/>
    <w:rsid w:val="00D67931"/>
    <w:rsid w:val="00D67A88"/>
    <w:rsid w:val="00D70FFF"/>
    <w:rsid w:val="00D71C25"/>
    <w:rsid w:val="00D72530"/>
    <w:rsid w:val="00D73803"/>
    <w:rsid w:val="00D75B99"/>
    <w:rsid w:val="00D80527"/>
    <w:rsid w:val="00D818CE"/>
    <w:rsid w:val="00D8202E"/>
    <w:rsid w:val="00D82C94"/>
    <w:rsid w:val="00D831C8"/>
    <w:rsid w:val="00D83BD7"/>
    <w:rsid w:val="00D8510C"/>
    <w:rsid w:val="00D86BD8"/>
    <w:rsid w:val="00D874ED"/>
    <w:rsid w:val="00D92B4B"/>
    <w:rsid w:val="00D93AC3"/>
    <w:rsid w:val="00D94196"/>
    <w:rsid w:val="00D944C6"/>
    <w:rsid w:val="00D9477D"/>
    <w:rsid w:val="00D94B38"/>
    <w:rsid w:val="00D951BA"/>
    <w:rsid w:val="00D95339"/>
    <w:rsid w:val="00D96BA6"/>
    <w:rsid w:val="00D97895"/>
    <w:rsid w:val="00DA325B"/>
    <w:rsid w:val="00DA40E2"/>
    <w:rsid w:val="00DA4176"/>
    <w:rsid w:val="00DA587B"/>
    <w:rsid w:val="00DA6BA9"/>
    <w:rsid w:val="00DB0A9D"/>
    <w:rsid w:val="00DB4730"/>
    <w:rsid w:val="00DB47C0"/>
    <w:rsid w:val="00DB5B6F"/>
    <w:rsid w:val="00DB725B"/>
    <w:rsid w:val="00DB7907"/>
    <w:rsid w:val="00DC02D7"/>
    <w:rsid w:val="00DC1E50"/>
    <w:rsid w:val="00DC20EA"/>
    <w:rsid w:val="00DC22AA"/>
    <w:rsid w:val="00DC35AD"/>
    <w:rsid w:val="00DC35D8"/>
    <w:rsid w:val="00DC3A46"/>
    <w:rsid w:val="00DD0AC3"/>
    <w:rsid w:val="00DD0B34"/>
    <w:rsid w:val="00DD2421"/>
    <w:rsid w:val="00DD3852"/>
    <w:rsid w:val="00DD395B"/>
    <w:rsid w:val="00DD4123"/>
    <w:rsid w:val="00DD426A"/>
    <w:rsid w:val="00DD4BA6"/>
    <w:rsid w:val="00DD53B8"/>
    <w:rsid w:val="00DD5B34"/>
    <w:rsid w:val="00DD7A3A"/>
    <w:rsid w:val="00DD7DB5"/>
    <w:rsid w:val="00DE0F40"/>
    <w:rsid w:val="00DE111F"/>
    <w:rsid w:val="00DE32D9"/>
    <w:rsid w:val="00DE43AE"/>
    <w:rsid w:val="00DE50E6"/>
    <w:rsid w:val="00DE54C8"/>
    <w:rsid w:val="00DF27CC"/>
    <w:rsid w:val="00DF3A60"/>
    <w:rsid w:val="00DF7E07"/>
    <w:rsid w:val="00E05611"/>
    <w:rsid w:val="00E05D80"/>
    <w:rsid w:val="00E0723E"/>
    <w:rsid w:val="00E116CA"/>
    <w:rsid w:val="00E11C90"/>
    <w:rsid w:val="00E133A1"/>
    <w:rsid w:val="00E146B7"/>
    <w:rsid w:val="00E1527B"/>
    <w:rsid w:val="00E15F50"/>
    <w:rsid w:val="00E166A2"/>
    <w:rsid w:val="00E211D7"/>
    <w:rsid w:val="00E216CD"/>
    <w:rsid w:val="00E23D6D"/>
    <w:rsid w:val="00E24D74"/>
    <w:rsid w:val="00E25D01"/>
    <w:rsid w:val="00E266E6"/>
    <w:rsid w:val="00E26B31"/>
    <w:rsid w:val="00E27F37"/>
    <w:rsid w:val="00E30CD2"/>
    <w:rsid w:val="00E31949"/>
    <w:rsid w:val="00E31B94"/>
    <w:rsid w:val="00E350A5"/>
    <w:rsid w:val="00E35B7F"/>
    <w:rsid w:val="00E37E87"/>
    <w:rsid w:val="00E4152A"/>
    <w:rsid w:val="00E4157F"/>
    <w:rsid w:val="00E41B19"/>
    <w:rsid w:val="00E41D7F"/>
    <w:rsid w:val="00E43C32"/>
    <w:rsid w:val="00E43FD2"/>
    <w:rsid w:val="00E447D3"/>
    <w:rsid w:val="00E448FF"/>
    <w:rsid w:val="00E506E4"/>
    <w:rsid w:val="00E51496"/>
    <w:rsid w:val="00E5269A"/>
    <w:rsid w:val="00E528E4"/>
    <w:rsid w:val="00E5421D"/>
    <w:rsid w:val="00E560A8"/>
    <w:rsid w:val="00E56491"/>
    <w:rsid w:val="00E60147"/>
    <w:rsid w:val="00E60F5F"/>
    <w:rsid w:val="00E64D33"/>
    <w:rsid w:val="00E65184"/>
    <w:rsid w:val="00E66FE3"/>
    <w:rsid w:val="00E67203"/>
    <w:rsid w:val="00E672CF"/>
    <w:rsid w:val="00E67544"/>
    <w:rsid w:val="00E6760C"/>
    <w:rsid w:val="00E67845"/>
    <w:rsid w:val="00E701B8"/>
    <w:rsid w:val="00E708AE"/>
    <w:rsid w:val="00E70F03"/>
    <w:rsid w:val="00E71E6D"/>
    <w:rsid w:val="00E725F5"/>
    <w:rsid w:val="00E73A8A"/>
    <w:rsid w:val="00E75E14"/>
    <w:rsid w:val="00E76B8E"/>
    <w:rsid w:val="00E807FD"/>
    <w:rsid w:val="00E83343"/>
    <w:rsid w:val="00E834AB"/>
    <w:rsid w:val="00E83803"/>
    <w:rsid w:val="00E87586"/>
    <w:rsid w:val="00E87883"/>
    <w:rsid w:val="00E87A4B"/>
    <w:rsid w:val="00E90AE3"/>
    <w:rsid w:val="00E91DC6"/>
    <w:rsid w:val="00E94B99"/>
    <w:rsid w:val="00EA101D"/>
    <w:rsid w:val="00EA3605"/>
    <w:rsid w:val="00EA3CAA"/>
    <w:rsid w:val="00EA49BC"/>
    <w:rsid w:val="00EA7FC1"/>
    <w:rsid w:val="00EB0F18"/>
    <w:rsid w:val="00EB3038"/>
    <w:rsid w:val="00EB69AD"/>
    <w:rsid w:val="00EB77D8"/>
    <w:rsid w:val="00EB7EF7"/>
    <w:rsid w:val="00EC0138"/>
    <w:rsid w:val="00EC0891"/>
    <w:rsid w:val="00EC12DD"/>
    <w:rsid w:val="00EC37CD"/>
    <w:rsid w:val="00EC3955"/>
    <w:rsid w:val="00EC7046"/>
    <w:rsid w:val="00EC7EC1"/>
    <w:rsid w:val="00ED2BB1"/>
    <w:rsid w:val="00ED3884"/>
    <w:rsid w:val="00ED497D"/>
    <w:rsid w:val="00ED4EDF"/>
    <w:rsid w:val="00ED65E9"/>
    <w:rsid w:val="00ED6629"/>
    <w:rsid w:val="00ED6835"/>
    <w:rsid w:val="00ED6D32"/>
    <w:rsid w:val="00ED7578"/>
    <w:rsid w:val="00EE13DE"/>
    <w:rsid w:val="00EE1EAE"/>
    <w:rsid w:val="00EE3EE5"/>
    <w:rsid w:val="00EE59C3"/>
    <w:rsid w:val="00EE5F5D"/>
    <w:rsid w:val="00EE613B"/>
    <w:rsid w:val="00EF0668"/>
    <w:rsid w:val="00EF1A2D"/>
    <w:rsid w:val="00EF2B5C"/>
    <w:rsid w:val="00EF777F"/>
    <w:rsid w:val="00EF7B0A"/>
    <w:rsid w:val="00F00C66"/>
    <w:rsid w:val="00F01FBD"/>
    <w:rsid w:val="00F029CE"/>
    <w:rsid w:val="00F03FA3"/>
    <w:rsid w:val="00F058F1"/>
    <w:rsid w:val="00F072DF"/>
    <w:rsid w:val="00F13A10"/>
    <w:rsid w:val="00F1496F"/>
    <w:rsid w:val="00F15094"/>
    <w:rsid w:val="00F15C98"/>
    <w:rsid w:val="00F17F57"/>
    <w:rsid w:val="00F20CF0"/>
    <w:rsid w:val="00F211AC"/>
    <w:rsid w:val="00F21742"/>
    <w:rsid w:val="00F221A9"/>
    <w:rsid w:val="00F22ABE"/>
    <w:rsid w:val="00F24769"/>
    <w:rsid w:val="00F247D2"/>
    <w:rsid w:val="00F274E7"/>
    <w:rsid w:val="00F27E0B"/>
    <w:rsid w:val="00F31193"/>
    <w:rsid w:val="00F376BE"/>
    <w:rsid w:val="00F378EE"/>
    <w:rsid w:val="00F40220"/>
    <w:rsid w:val="00F40528"/>
    <w:rsid w:val="00F4116F"/>
    <w:rsid w:val="00F42BE6"/>
    <w:rsid w:val="00F42E3A"/>
    <w:rsid w:val="00F45F27"/>
    <w:rsid w:val="00F506B6"/>
    <w:rsid w:val="00F50725"/>
    <w:rsid w:val="00F573A4"/>
    <w:rsid w:val="00F63013"/>
    <w:rsid w:val="00F6505E"/>
    <w:rsid w:val="00F671F2"/>
    <w:rsid w:val="00F70AD4"/>
    <w:rsid w:val="00F76104"/>
    <w:rsid w:val="00F828B3"/>
    <w:rsid w:val="00F835D1"/>
    <w:rsid w:val="00F83834"/>
    <w:rsid w:val="00F8499A"/>
    <w:rsid w:val="00F85D68"/>
    <w:rsid w:val="00F863AD"/>
    <w:rsid w:val="00F90A35"/>
    <w:rsid w:val="00F96888"/>
    <w:rsid w:val="00F97098"/>
    <w:rsid w:val="00FA2D62"/>
    <w:rsid w:val="00FA2FE1"/>
    <w:rsid w:val="00FA33F0"/>
    <w:rsid w:val="00FA6172"/>
    <w:rsid w:val="00FB07B7"/>
    <w:rsid w:val="00FB173E"/>
    <w:rsid w:val="00FB23F5"/>
    <w:rsid w:val="00FB294E"/>
    <w:rsid w:val="00FB33EB"/>
    <w:rsid w:val="00FB42D4"/>
    <w:rsid w:val="00FB6050"/>
    <w:rsid w:val="00FB6343"/>
    <w:rsid w:val="00FB742F"/>
    <w:rsid w:val="00FC0FEF"/>
    <w:rsid w:val="00FC271C"/>
    <w:rsid w:val="00FC35E0"/>
    <w:rsid w:val="00FC413A"/>
    <w:rsid w:val="00FC56EA"/>
    <w:rsid w:val="00FC5CE4"/>
    <w:rsid w:val="00FC6312"/>
    <w:rsid w:val="00FC76BE"/>
    <w:rsid w:val="00FC7D32"/>
    <w:rsid w:val="00FD2E89"/>
    <w:rsid w:val="00FD5C8E"/>
    <w:rsid w:val="00FD658C"/>
    <w:rsid w:val="00FD7F70"/>
    <w:rsid w:val="00FD7FC4"/>
    <w:rsid w:val="00FE221F"/>
    <w:rsid w:val="00FE2FF5"/>
    <w:rsid w:val="00FE379A"/>
    <w:rsid w:val="00FE5367"/>
    <w:rsid w:val="00FE644B"/>
    <w:rsid w:val="00FE6A51"/>
    <w:rsid w:val="00FE77EF"/>
    <w:rsid w:val="00FF1B14"/>
    <w:rsid w:val="00FF2A22"/>
    <w:rsid w:val="00FF46D0"/>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F17B1"/>
  <w15:docId w15:val="{7C540F91-1160-45F0-B348-847D7A10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977"/>
    <w:rPr>
      <w:rFonts w:ascii="Times New Roman" w:eastAsia="Times New Roman" w:hAnsi="Times New Roman" w:cs="Times New Roman"/>
      <w:sz w:val="24"/>
      <w:szCs w:val="24"/>
      <w:lang w:eastAsia="fr-FR"/>
    </w:rPr>
  </w:style>
  <w:style w:type="paragraph" w:styleId="Titre1">
    <w:name w:val="heading 1"/>
    <w:basedOn w:val="Normal"/>
    <w:next w:val="Normal"/>
    <w:link w:val="Titre1Car"/>
    <w:autoRedefine/>
    <w:uiPriority w:val="9"/>
    <w:qFormat/>
    <w:rsid w:val="00E67544"/>
    <w:pPr>
      <w:numPr>
        <w:numId w:val="4"/>
      </w:numPr>
      <w:pBdr>
        <w:bottom w:val="single" w:sz="4" w:space="1" w:color="0070C0"/>
      </w:pBdr>
      <w:shd w:val="clear" w:color="auto" w:fill="FFFFFF"/>
      <w:spacing w:after="240"/>
      <w:jc w:val="both"/>
      <w:outlineLvl w:val="0"/>
    </w:pPr>
    <w:rPr>
      <w:rFonts w:ascii="Arial Narrow" w:eastAsia="MS Gothic" w:hAnsi="Arial Narrow" w:cs="Calibri"/>
      <w:b/>
      <w:bCs/>
      <w:caps/>
      <w:color w:val="1F4E79"/>
      <w:kern w:val="32"/>
      <w:sz w:val="22"/>
      <w:szCs w:val="22"/>
      <w:lang w:val="fr-MA"/>
    </w:rPr>
  </w:style>
  <w:style w:type="paragraph" w:styleId="Titre2">
    <w:name w:val="heading 2"/>
    <w:basedOn w:val="Normal"/>
    <w:next w:val="Normal"/>
    <w:link w:val="Titre2Car"/>
    <w:autoRedefine/>
    <w:uiPriority w:val="9"/>
    <w:unhideWhenUsed/>
    <w:qFormat/>
    <w:rsid w:val="00567396"/>
    <w:pPr>
      <w:keepNext/>
      <w:numPr>
        <w:numId w:val="6"/>
      </w:numPr>
      <w:jc w:val="both"/>
      <w:outlineLvl w:val="1"/>
    </w:pPr>
    <w:rPr>
      <w:rFonts w:ascii="Arial" w:eastAsia="MS Gothic" w:hAnsi="Arial" w:cs="Arial"/>
      <w:color w:val="0070C0"/>
      <w:sz w:val="20"/>
      <w:szCs w:val="20"/>
      <w:lang w:val="fr-MA" w:eastAsia="en-US"/>
    </w:rPr>
  </w:style>
  <w:style w:type="paragraph" w:styleId="Titre3">
    <w:name w:val="heading 3"/>
    <w:basedOn w:val="Normal"/>
    <w:next w:val="Normal"/>
    <w:link w:val="Titre3Car"/>
    <w:autoRedefine/>
    <w:uiPriority w:val="9"/>
    <w:qFormat/>
    <w:rsid w:val="00B10FAC"/>
    <w:pPr>
      <w:keepNext/>
      <w:outlineLvl w:val="2"/>
    </w:pPr>
    <w:rPr>
      <w:rFonts w:ascii="Arial" w:hAnsi="Arial" w:cs="Arial"/>
      <w:b/>
      <w:iCs/>
      <w:color w:val="000000"/>
      <w:sz w:val="20"/>
      <w:szCs w:val="20"/>
      <w:lang w:val="fr-MA" w:eastAsia="en-US"/>
    </w:rPr>
  </w:style>
  <w:style w:type="paragraph" w:styleId="Titre4">
    <w:name w:val="heading 4"/>
    <w:basedOn w:val="Normal"/>
    <w:next w:val="Normal"/>
    <w:link w:val="Titre4Car"/>
    <w:autoRedefine/>
    <w:unhideWhenUsed/>
    <w:qFormat/>
    <w:rsid w:val="007B48BA"/>
    <w:pPr>
      <w:keepNext/>
      <w:keepLines/>
      <w:numPr>
        <w:ilvl w:val="3"/>
        <w:numId w:val="1"/>
      </w:numPr>
      <w:outlineLvl w:val="3"/>
    </w:pPr>
    <w:rPr>
      <w:rFonts w:eastAsia="Calibri"/>
      <w:b/>
      <w:bCs/>
      <w:lang w:val="fr-MA" w:eastAsia="en-US"/>
    </w:rPr>
  </w:style>
  <w:style w:type="paragraph" w:styleId="Titre5">
    <w:name w:val="heading 5"/>
    <w:basedOn w:val="Normal"/>
    <w:next w:val="Normal"/>
    <w:link w:val="Titre5Car"/>
    <w:autoRedefine/>
    <w:uiPriority w:val="9"/>
    <w:unhideWhenUsed/>
    <w:qFormat/>
    <w:rsid w:val="007B48BA"/>
    <w:pPr>
      <w:numPr>
        <w:ilvl w:val="4"/>
        <w:numId w:val="1"/>
      </w:numPr>
      <w:outlineLvl w:val="4"/>
    </w:pPr>
    <w:rPr>
      <w:rFonts w:ascii="Calibri" w:hAnsi="Calibri"/>
      <w:b/>
      <w:bCs/>
      <w:i/>
      <w:iCs/>
      <w:szCs w:val="26"/>
      <w:lang w:val="fr-MA" w:eastAsia="en-US"/>
    </w:rPr>
  </w:style>
  <w:style w:type="paragraph" w:styleId="Titre6">
    <w:name w:val="heading 6"/>
    <w:basedOn w:val="Normal"/>
    <w:next w:val="Normal"/>
    <w:link w:val="Titre6Car"/>
    <w:uiPriority w:val="9"/>
    <w:semiHidden/>
    <w:unhideWhenUsed/>
    <w:qFormat/>
    <w:rsid w:val="007B48BA"/>
    <w:pPr>
      <w:keepNext/>
      <w:keepLines/>
      <w:numPr>
        <w:ilvl w:val="5"/>
        <w:numId w:val="1"/>
      </w:numPr>
      <w:spacing w:before="200"/>
      <w:outlineLvl w:val="5"/>
    </w:pPr>
    <w:rPr>
      <w:rFonts w:ascii="Calibri Light" w:hAnsi="Calibri Light"/>
      <w:i/>
      <w:iCs/>
      <w:color w:val="1F3763"/>
    </w:rPr>
  </w:style>
  <w:style w:type="paragraph" w:styleId="Titre7">
    <w:name w:val="heading 7"/>
    <w:basedOn w:val="Normal"/>
    <w:next w:val="Normal"/>
    <w:link w:val="Titre7Car"/>
    <w:unhideWhenUsed/>
    <w:qFormat/>
    <w:rsid w:val="007B48BA"/>
    <w:pPr>
      <w:keepNext/>
      <w:keepLines/>
      <w:numPr>
        <w:ilvl w:val="6"/>
        <w:numId w:val="1"/>
      </w:numPr>
      <w:spacing w:before="200"/>
      <w:outlineLvl w:val="6"/>
    </w:pPr>
    <w:rPr>
      <w:rFonts w:ascii="Calibri Light" w:hAnsi="Calibri Light"/>
      <w:i/>
      <w:iCs/>
      <w:color w:val="404040"/>
    </w:rPr>
  </w:style>
  <w:style w:type="paragraph" w:styleId="Titre8">
    <w:name w:val="heading 8"/>
    <w:basedOn w:val="Normal"/>
    <w:next w:val="Normal"/>
    <w:link w:val="Titre8Car"/>
    <w:unhideWhenUsed/>
    <w:qFormat/>
    <w:rsid w:val="007B48BA"/>
    <w:pPr>
      <w:keepNext/>
      <w:keepLines/>
      <w:numPr>
        <w:ilvl w:val="7"/>
        <w:numId w:val="1"/>
      </w:numPr>
      <w:spacing w:before="200"/>
      <w:outlineLvl w:val="7"/>
    </w:pPr>
    <w:rPr>
      <w:rFonts w:ascii="Calibri Light" w:hAnsi="Calibri Light"/>
      <w:color w:val="404040"/>
      <w:szCs w:val="20"/>
    </w:rPr>
  </w:style>
  <w:style w:type="paragraph" w:styleId="Titre9">
    <w:name w:val="heading 9"/>
    <w:basedOn w:val="Normal"/>
    <w:next w:val="Normal"/>
    <w:link w:val="Titre9Car"/>
    <w:unhideWhenUsed/>
    <w:qFormat/>
    <w:rsid w:val="007B48BA"/>
    <w:pPr>
      <w:keepNext/>
      <w:keepLines/>
      <w:numPr>
        <w:ilvl w:val="8"/>
        <w:numId w:val="1"/>
      </w:numPr>
      <w:spacing w:before="200"/>
      <w:outlineLvl w:val="8"/>
    </w:pPr>
    <w:rPr>
      <w:rFonts w:ascii="Calibri Light" w:hAnsi="Calibri Light"/>
      <w:i/>
      <w:iCs/>
      <w:color w:val="40404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E67544"/>
    <w:rPr>
      <w:rFonts w:ascii="Arial Narrow" w:eastAsia="MS Gothic" w:hAnsi="Arial Narrow" w:cs="Calibri"/>
      <w:b/>
      <w:bCs/>
      <w:caps/>
      <w:color w:val="1F4E79"/>
      <w:kern w:val="32"/>
      <w:sz w:val="22"/>
      <w:szCs w:val="22"/>
      <w:shd w:val="clear" w:color="auto" w:fill="FFFFFF"/>
      <w:lang w:val="fr-MA" w:eastAsia="fr-FR"/>
    </w:rPr>
  </w:style>
  <w:style w:type="character" w:customStyle="1" w:styleId="Titre2Car">
    <w:name w:val="Titre 2 Car"/>
    <w:link w:val="Titre2"/>
    <w:uiPriority w:val="9"/>
    <w:rsid w:val="00567396"/>
    <w:rPr>
      <w:rFonts w:ascii="Arial" w:eastAsia="MS Gothic" w:hAnsi="Arial"/>
      <w:color w:val="0070C0"/>
      <w:lang w:val="fr-MA" w:eastAsia="en-US"/>
    </w:rPr>
  </w:style>
  <w:style w:type="character" w:customStyle="1" w:styleId="Titre3Car">
    <w:name w:val="Titre 3 Car"/>
    <w:link w:val="Titre3"/>
    <w:uiPriority w:val="9"/>
    <w:rsid w:val="00B10FAC"/>
    <w:rPr>
      <w:rFonts w:ascii="Arial" w:eastAsia="Times New Roman" w:hAnsi="Arial" w:cs="Arial"/>
      <w:b/>
      <w:iCs/>
      <w:color w:val="000000"/>
      <w:sz w:val="20"/>
      <w:szCs w:val="20"/>
    </w:rPr>
  </w:style>
  <w:style w:type="character" w:customStyle="1" w:styleId="Titre4Car">
    <w:name w:val="Titre 4 Car"/>
    <w:link w:val="Titre4"/>
    <w:rsid w:val="00415EBC"/>
    <w:rPr>
      <w:rFonts w:ascii="Times New Roman" w:hAnsi="Times New Roman" w:cs="Times New Roman"/>
      <w:b/>
      <w:bCs/>
      <w:sz w:val="24"/>
      <w:szCs w:val="24"/>
      <w:lang w:val="fr-MA" w:eastAsia="en-US"/>
    </w:rPr>
  </w:style>
  <w:style w:type="character" w:customStyle="1" w:styleId="Titre5Car">
    <w:name w:val="Titre 5 Car"/>
    <w:link w:val="Titre5"/>
    <w:uiPriority w:val="9"/>
    <w:rsid w:val="002E1C88"/>
    <w:rPr>
      <w:rFonts w:eastAsia="Times New Roman" w:cs="Times New Roman"/>
      <w:b/>
      <w:bCs/>
      <w:i/>
      <w:iCs/>
      <w:sz w:val="24"/>
      <w:szCs w:val="26"/>
      <w:lang w:val="fr-MA" w:eastAsia="en-US"/>
    </w:rPr>
  </w:style>
  <w:style w:type="character" w:customStyle="1" w:styleId="Titre6Car">
    <w:name w:val="Titre 6 Car"/>
    <w:link w:val="Titre6"/>
    <w:uiPriority w:val="9"/>
    <w:semiHidden/>
    <w:rsid w:val="00495FC1"/>
    <w:rPr>
      <w:rFonts w:ascii="Calibri Light" w:eastAsia="Times New Roman" w:hAnsi="Calibri Light" w:cs="Times New Roman"/>
      <w:i/>
      <w:iCs/>
      <w:color w:val="1F3763"/>
      <w:sz w:val="24"/>
      <w:szCs w:val="24"/>
      <w:lang w:val="fr-CA" w:eastAsia="fr-FR"/>
    </w:rPr>
  </w:style>
  <w:style w:type="character" w:customStyle="1" w:styleId="Titre7Car">
    <w:name w:val="Titre 7 Car"/>
    <w:link w:val="Titre7"/>
    <w:rsid w:val="00495FC1"/>
    <w:rPr>
      <w:rFonts w:ascii="Calibri Light" w:eastAsia="Times New Roman" w:hAnsi="Calibri Light" w:cs="Times New Roman"/>
      <w:i/>
      <w:iCs/>
      <w:color w:val="404040"/>
      <w:sz w:val="24"/>
      <w:szCs w:val="24"/>
      <w:lang w:val="fr-CA" w:eastAsia="fr-FR"/>
    </w:rPr>
  </w:style>
  <w:style w:type="character" w:customStyle="1" w:styleId="Titre8Car">
    <w:name w:val="Titre 8 Car"/>
    <w:link w:val="Titre8"/>
    <w:rsid w:val="00495FC1"/>
    <w:rPr>
      <w:rFonts w:ascii="Calibri Light" w:eastAsia="Times New Roman" w:hAnsi="Calibri Light" w:cs="Times New Roman"/>
      <w:color w:val="404040"/>
      <w:sz w:val="24"/>
      <w:lang w:val="fr-CA" w:eastAsia="fr-FR"/>
    </w:rPr>
  </w:style>
  <w:style w:type="character" w:customStyle="1" w:styleId="Titre9Car">
    <w:name w:val="Titre 9 Car"/>
    <w:link w:val="Titre9"/>
    <w:rsid w:val="00495FC1"/>
    <w:rPr>
      <w:rFonts w:ascii="Calibri Light" w:eastAsia="Times New Roman" w:hAnsi="Calibri Light" w:cs="Times New Roman"/>
      <w:i/>
      <w:iCs/>
      <w:color w:val="404040"/>
      <w:sz w:val="24"/>
      <w:lang w:val="fr-CA" w:eastAsia="fr-FR"/>
    </w:rPr>
  </w:style>
  <w:style w:type="paragraph" w:styleId="En-tte">
    <w:name w:val="header"/>
    <w:basedOn w:val="Normal"/>
    <w:link w:val="En-tteCar"/>
    <w:uiPriority w:val="99"/>
    <w:unhideWhenUsed/>
    <w:rsid w:val="00495FC1"/>
    <w:pPr>
      <w:tabs>
        <w:tab w:val="center" w:pos="4536"/>
        <w:tab w:val="right" w:pos="9072"/>
      </w:tabs>
    </w:pPr>
  </w:style>
  <w:style w:type="character" w:customStyle="1" w:styleId="En-tteCar">
    <w:name w:val="En-tête Car"/>
    <w:link w:val="En-tte"/>
    <w:uiPriority w:val="99"/>
    <w:rsid w:val="00495FC1"/>
    <w:rPr>
      <w:rFonts w:ascii="Arial" w:eastAsia="Times New Roman" w:hAnsi="Arial" w:cs="Times New Roman"/>
      <w:sz w:val="20"/>
      <w:lang w:val="fr-FR" w:eastAsia="fr-FR"/>
    </w:rPr>
  </w:style>
  <w:style w:type="paragraph" w:styleId="Pieddepage">
    <w:name w:val="footer"/>
    <w:link w:val="PieddepageCar"/>
    <w:uiPriority w:val="99"/>
    <w:unhideWhenUsed/>
    <w:rsid w:val="00495FC1"/>
    <w:pPr>
      <w:tabs>
        <w:tab w:val="center" w:pos="4536"/>
        <w:tab w:val="right" w:pos="9072"/>
      </w:tabs>
    </w:pPr>
    <w:rPr>
      <w:sz w:val="22"/>
      <w:szCs w:val="22"/>
      <w:lang w:val="fr-FR" w:eastAsia="en-US"/>
    </w:rPr>
  </w:style>
  <w:style w:type="character" w:customStyle="1" w:styleId="PieddepageCar">
    <w:name w:val="Pied de page Car"/>
    <w:link w:val="Pieddepage"/>
    <w:uiPriority w:val="99"/>
    <w:rsid w:val="00495FC1"/>
    <w:rPr>
      <w:sz w:val="22"/>
      <w:szCs w:val="22"/>
      <w:lang w:val="fr-FR"/>
    </w:rPr>
  </w:style>
  <w:style w:type="table" w:styleId="Grilledutableau">
    <w:name w:val="Table Grid"/>
    <w:basedOn w:val="TableauNormal"/>
    <w:uiPriority w:val="39"/>
    <w:rsid w:val="00495FC1"/>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D654C2"/>
    <w:pPr>
      <w:tabs>
        <w:tab w:val="left" w:pos="0"/>
        <w:tab w:val="left" w:pos="567"/>
        <w:tab w:val="right" w:leader="dot" w:pos="9639"/>
      </w:tabs>
      <w:spacing w:after="100"/>
      <w:ind w:left="567" w:hanging="567"/>
    </w:pPr>
    <w:rPr>
      <w:rFonts w:cs="Arial"/>
      <w:b/>
      <w:caps/>
      <w:color w:val="1F4E79"/>
      <w:sz w:val="20"/>
      <w:szCs w:val="20"/>
    </w:rPr>
  </w:style>
  <w:style w:type="paragraph" w:styleId="TM2">
    <w:name w:val="toc 2"/>
    <w:basedOn w:val="Normal"/>
    <w:next w:val="Normal"/>
    <w:autoRedefine/>
    <w:uiPriority w:val="39"/>
    <w:unhideWhenUsed/>
    <w:rsid w:val="00495FC1"/>
    <w:pPr>
      <w:tabs>
        <w:tab w:val="left" w:pos="1134"/>
        <w:tab w:val="right" w:leader="dot" w:pos="9639"/>
      </w:tabs>
      <w:spacing w:after="40"/>
      <w:ind w:left="1134" w:hanging="567"/>
    </w:pPr>
    <w:rPr>
      <w:rFonts w:cs="Arial"/>
      <w:b/>
    </w:rPr>
  </w:style>
  <w:style w:type="character" w:styleId="Lienhypertexte">
    <w:name w:val="Hyperlink"/>
    <w:uiPriority w:val="99"/>
    <w:unhideWhenUsed/>
    <w:rsid w:val="00495FC1"/>
    <w:rPr>
      <w:color w:val="0563C1"/>
      <w:u w:val="single"/>
    </w:rPr>
  </w:style>
  <w:style w:type="paragraph" w:customStyle="1" w:styleId="Titre1sansnumro">
    <w:name w:val="Titre 1 sans numéro"/>
    <w:basedOn w:val="Titre1"/>
    <w:next w:val="Normal"/>
    <w:qFormat/>
    <w:rsid w:val="00A410B8"/>
    <w:pPr>
      <w:pageBreakBefore/>
      <w:pBdr>
        <w:bottom w:val="single" w:sz="4" w:space="1" w:color="4472C4"/>
      </w:pBdr>
      <w:shd w:val="clear" w:color="auto" w:fill="auto"/>
      <w:spacing w:before="480"/>
      <w:contextualSpacing/>
    </w:pPr>
    <w:rPr>
      <w:rFonts w:eastAsia="Times New Roman" w:cs="Arial"/>
      <w:color w:val="1268B3"/>
      <w:kern w:val="0"/>
      <w:szCs w:val="32"/>
      <w:lang w:val="fr-FR"/>
    </w:rPr>
  </w:style>
  <w:style w:type="paragraph" w:styleId="TM3">
    <w:name w:val="toc 3"/>
    <w:basedOn w:val="Normal"/>
    <w:next w:val="Normal"/>
    <w:autoRedefine/>
    <w:uiPriority w:val="39"/>
    <w:unhideWhenUsed/>
    <w:rsid w:val="00495FC1"/>
    <w:pPr>
      <w:tabs>
        <w:tab w:val="left" w:pos="1701"/>
        <w:tab w:val="right" w:leader="dot" w:pos="9628"/>
      </w:tabs>
      <w:ind w:left="1134"/>
    </w:pPr>
  </w:style>
  <w:style w:type="paragraph" w:customStyle="1" w:styleId="UEtextelogocouv">
    <w:name w:val="UE texte logo couv"/>
    <w:qFormat/>
    <w:rsid w:val="00495FC1"/>
    <w:rPr>
      <w:rFonts w:ascii="Arial" w:eastAsia="Times New Roman" w:hAnsi="Arial" w:cs="Times New Roman"/>
      <w:color w:val="FFFFFF"/>
      <w:sz w:val="24"/>
      <w:lang w:val="fr-FR" w:eastAsia="fr-FR"/>
    </w:rPr>
  </w:style>
  <w:style w:type="paragraph" w:customStyle="1" w:styleId="UEtitrecouv">
    <w:name w:val="UE titre couv"/>
    <w:qFormat/>
    <w:rsid w:val="00495FC1"/>
    <w:rPr>
      <w:rFonts w:ascii="Arial" w:eastAsia="Times New Roman" w:hAnsi="Arial" w:cs="Times New Roman"/>
      <w:b/>
      <w:color w:val="FFFFFF"/>
      <w:sz w:val="60"/>
      <w:szCs w:val="24"/>
      <w:lang w:val="fr-FR" w:eastAsia="fr-FR"/>
    </w:rPr>
  </w:style>
  <w:style w:type="paragraph" w:customStyle="1" w:styleId="UEprogrammecouv">
    <w:name w:val="UE programme couv"/>
    <w:basedOn w:val="Normal"/>
    <w:qFormat/>
    <w:rsid w:val="00495FC1"/>
    <w:rPr>
      <w:rFonts w:ascii="Helvetica" w:hAnsi="Helvetica"/>
      <w:b/>
      <w:sz w:val="30"/>
    </w:rPr>
  </w:style>
  <w:style w:type="paragraph" w:styleId="Sansinterligne">
    <w:name w:val="No Spacing"/>
    <w:aliases w:val="Tableau normal"/>
    <w:uiPriority w:val="1"/>
    <w:qFormat/>
    <w:rsid w:val="00495FC1"/>
    <w:pPr>
      <w:spacing w:before="40" w:after="40"/>
    </w:pPr>
    <w:rPr>
      <w:rFonts w:ascii="Arial" w:hAnsi="Arial"/>
      <w:sz w:val="18"/>
      <w:lang w:val="fr-FR" w:eastAsia="en-US"/>
    </w:rPr>
  </w:style>
  <w:style w:type="paragraph" w:customStyle="1" w:styleId="DocumentSubtitle">
    <w:name w:val="Document Subtitle"/>
    <w:next w:val="Normal"/>
    <w:link w:val="DocumentSubtitleChar"/>
    <w:qFormat/>
    <w:rsid w:val="00495FC1"/>
    <w:pPr>
      <w:jc w:val="center"/>
    </w:pPr>
    <w:rPr>
      <w:rFonts w:ascii="Arial" w:eastAsia="Times New Roman" w:hAnsi="Arial" w:cs="Times New Roman"/>
      <w:b/>
      <w:bCs/>
      <w:iCs/>
      <w:sz w:val="32"/>
      <w:szCs w:val="28"/>
      <w:lang w:val="en-CA" w:eastAsia="zh-CN"/>
    </w:rPr>
  </w:style>
  <w:style w:type="character" w:customStyle="1" w:styleId="DocumentSubtitleChar">
    <w:name w:val="Document Subtitle Char"/>
    <w:link w:val="DocumentSubtitle"/>
    <w:rsid w:val="00495FC1"/>
    <w:rPr>
      <w:rFonts w:ascii="Arial" w:eastAsia="Times New Roman" w:hAnsi="Arial" w:cs="Times New Roman"/>
      <w:b/>
      <w:bCs/>
      <w:iCs/>
      <w:sz w:val="32"/>
      <w:szCs w:val="28"/>
      <w:lang w:val="en-CA" w:eastAsia="zh-CN"/>
    </w:rPr>
  </w:style>
  <w:style w:type="paragraph" w:styleId="NormalWeb">
    <w:name w:val="Normal (Web)"/>
    <w:basedOn w:val="Normal"/>
    <w:uiPriority w:val="99"/>
    <w:unhideWhenUsed/>
    <w:rsid w:val="001925CA"/>
    <w:pPr>
      <w:spacing w:before="100" w:beforeAutospacing="1" w:after="100" w:afterAutospacing="1"/>
    </w:pPr>
    <w:rPr>
      <w:lang w:val="fr-MA"/>
    </w:rPr>
  </w:style>
  <w:style w:type="paragraph" w:styleId="Paragraphedeliste">
    <w:name w:val="List Paragraph"/>
    <w:aliases w:val="References,Bullets,MCHIP_list paragraph,List Paragraph1,Recommendation,Bullet List,FooterText,Bioforce zListePuce,stil3,List Paragraph (numbered (a)),Dot pt,F5 List Paragraph,No Spacing1,Liste couleur - Accent 11,titre 5,Liste 1,1"/>
    <w:basedOn w:val="Normal"/>
    <w:link w:val="ParagraphedelisteCar"/>
    <w:uiPriority w:val="34"/>
    <w:qFormat/>
    <w:rsid w:val="001925CA"/>
    <w:pPr>
      <w:ind w:left="720"/>
      <w:contextualSpacing/>
    </w:pPr>
    <w:rPr>
      <w:rFonts w:ascii="Calibri" w:eastAsia="MS Mincho" w:hAnsi="Calibri" w:cs="Arial"/>
      <w:lang w:eastAsia="ja-JP"/>
    </w:rPr>
  </w:style>
  <w:style w:type="paragraph" w:styleId="Lgende">
    <w:name w:val="caption"/>
    <w:basedOn w:val="Normal"/>
    <w:next w:val="Normal"/>
    <w:uiPriority w:val="35"/>
    <w:qFormat/>
    <w:rsid w:val="002927D2"/>
    <w:pPr>
      <w:spacing w:before="240"/>
    </w:pPr>
    <w:rPr>
      <w:rFonts w:eastAsia="Calibri" w:cs="Arial"/>
      <w:b/>
      <w:sz w:val="20"/>
      <w:szCs w:val="20"/>
      <w:u w:val="single"/>
    </w:rPr>
  </w:style>
  <w:style w:type="character" w:styleId="Numrodepage">
    <w:name w:val="page number"/>
    <w:basedOn w:val="Policepardfaut"/>
    <w:uiPriority w:val="99"/>
    <w:semiHidden/>
    <w:unhideWhenUsed/>
    <w:rsid w:val="003E2E88"/>
  </w:style>
  <w:style w:type="paragraph" w:styleId="Notedebasdepage">
    <w:name w:val="footnote text"/>
    <w:basedOn w:val="Normal"/>
    <w:link w:val="NotedebasdepageCar"/>
    <w:uiPriority w:val="99"/>
    <w:semiHidden/>
    <w:unhideWhenUsed/>
    <w:rsid w:val="00C20DCA"/>
    <w:rPr>
      <w:sz w:val="20"/>
      <w:szCs w:val="20"/>
    </w:rPr>
  </w:style>
  <w:style w:type="character" w:customStyle="1" w:styleId="NotedebasdepageCar">
    <w:name w:val="Note de bas de page Car"/>
    <w:link w:val="Notedebasdepage"/>
    <w:uiPriority w:val="99"/>
    <w:semiHidden/>
    <w:rsid w:val="00C20DCA"/>
    <w:rPr>
      <w:rFonts w:ascii="Arial" w:eastAsia="Times New Roman" w:hAnsi="Arial" w:cs="Times New Roman"/>
      <w:color w:val="000000"/>
      <w:sz w:val="20"/>
      <w:szCs w:val="20"/>
      <w:lang w:val="fr-FR" w:eastAsia="fr-FR"/>
    </w:rPr>
  </w:style>
  <w:style w:type="character" w:styleId="Appelnotedebasdep">
    <w:name w:val="footnote reference"/>
    <w:uiPriority w:val="99"/>
    <w:semiHidden/>
    <w:unhideWhenUsed/>
    <w:rsid w:val="00C20DCA"/>
    <w:rPr>
      <w:vertAlign w:val="superscript"/>
    </w:rPr>
  </w:style>
  <w:style w:type="paragraph" w:styleId="z-Hautduformulaire">
    <w:name w:val="HTML Top of Form"/>
    <w:basedOn w:val="Normal"/>
    <w:next w:val="Normal"/>
    <w:link w:val="z-HautduformulaireCar"/>
    <w:hidden/>
    <w:uiPriority w:val="99"/>
    <w:semiHidden/>
    <w:unhideWhenUsed/>
    <w:rsid w:val="00473656"/>
    <w:pPr>
      <w:pBdr>
        <w:bottom w:val="single" w:sz="6" w:space="1" w:color="auto"/>
      </w:pBdr>
      <w:jc w:val="center"/>
    </w:pPr>
    <w:rPr>
      <w:rFonts w:cs="Arial"/>
      <w:vanish/>
      <w:sz w:val="16"/>
      <w:szCs w:val="16"/>
      <w:lang w:val="fr-MA"/>
    </w:rPr>
  </w:style>
  <w:style w:type="character" w:customStyle="1" w:styleId="z-HautduformulaireCar">
    <w:name w:val="z-Haut du formulaire Car"/>
    <w:link w:val="z-Hautduformulaire"/>
    <w:uiPriority w:val="99"/>
    <w:semiHidden/>
    <w:rsid w:val="00473656"/>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473656"/>
    <w:pPr>
      <w:pBdr>
        <w:top w:val="single" w:sz="6" w:space="1" w:color="auto"/>
      </w:pBdr>
      <w:jc w:val="center"/>
    </w:pPr>
    <w:rPr>
      <w:rFonts w:cs="Arial"/>
      <w:vanish/>
      <w:sz w:val="16"/>
      <w:szCs w:val="16"/>
      <w:lang w:val="fr-MA"/>
    </w:rPr>
  </w:style>
  <w:style w:type="character" w:customStyle="1" w:styleId="z-BasduformulaireCar">
    <w:name w:val="z-Bas du formulaire Car"/>
    <w:link w:val="z-Basduformulaire"/>
    <w:uiPriority w:val="99"/>
    <w:semiHidden/>
    <w:rsid w:val="00473656"/>
    <w:rPr>
      <w:rFonts w:ascii="Arial" w:eastAsia="Times New Roman" w:hAnsi="Arial" w:cs="Arial"/>
      <w:vanish/>
      <w:sz w:val="16"/>
      <w:szCs w:val="16"/>
      <w:lang w:eastAsia="fr-FR"/>
    </w:rPr>
  </w:style>
  <w:style w:type="character" w:customStyle="1" w:styleId="ParagraphedelisteCar">
    <w:name w:val="Paragraphe de liste Car"/>
    <w:aliases w:val="References Car,Bullets Car,MCHIP_list paragraph Car,List Paragraph1 Car,Recommendation Car,Bullet List Car,FooterText Car,Bioforce zListePuce Car,stil3 Car,List Paragraph (numbered (a)) Car,Dot pt Car,F5 List Paragraph Car,1 Car"/>
    <w:link w:val="Paragraphedeliste"/>
    <w:uiPriority w:val="34"/>
    <w:qFormat/>
    <w:locked/>
    <w:rsid w:val="00D654C2"/>
    <w:rPr>
      <w:rFonts w:eastAsia="MS Mincho"/>
      <w:color w:val="000000"/>
      <w:lang w:val="fr-FR" w:eastAsia="ja-JP"/>
    </w:rPr>
  </w:style>
  <w:style w:type="paragraph" w:customStyle="1" w:styleId="Default">
    <w:name w:val="Default"/>
    <w:rsid w:val="0004315B"/>
    <w:pPr>
      <w:autoSpaceDE w:val="0"/>
      <w:autoSpaceDN w:val="0"/>
      <w:adjustRightInd w:val="0"/>
    </w:pPr>
    <w:rPr>
      <w:rFonts w:ascii="Times New Roman" w:hAnsi="Times New Roman" w:cs="Times New Roman"/>
      <w:color w:val="000000"/>
      <w:sz w:val="24"/>
      <w:szCs w:val="24"/>
      <w:lang w:val="fr-FR" w:eastAsia="en-US"/>
    </w:rPr>
  </w:style>
  <w:style w:type="paragraph" w:customStyle="1" w:styleId="Puce1">
    <w:name w:val="Puce 1"/>
    <w:link w:val="Puce1Car"/>
    <w:qFormat/>
    <w:rsid w:val="00D83BD7"/>
    <w:pPr>
      <w:numPr>
        <w:numId w:val="2"/>
      </w:numPr>
      <w:spacing w:after="120" w:line="276" w:lineRule="auto"/>
      <w:jc w:val="both"/>
    </w:pPr>
    <w:rPr>
      <w:rFonts w:ascii="Arial" w:hAnsi="Arial"/>
      <w:szCs w:val="22"/>
      <w:lang w:val="pt-BR" w:eastAsia="en-US"/>
    </w:rPr>
  </w:style>
  <w:style w:type="paragraph" w:customStyle="1" w:styleId="Puce2">
    <w:name w:val="Puce 2"/>
    <w:link w:val="Puce2Car"/>
    <w:qFormat/>
    <w:rsid w:val="00D83BD7"/>
    <w:pPr>
      <w:numPr>
        <w:ilvl w:val="1"/>
        <w:numId w:val="2"/>
      </w:numPr>
      <w:spacing w:line="276" w:lineRule="auto"/>
      <w:jc w:val="both"/>
    </w:pPr>
    <w:rPr>
      <w:rFonts w:ascii="Arial" w:hAnsi="Arial"/>
      <w:sz w:val="18"/>
      <w:szCs w:val="22"/>
      <w:lang w:val="fr-FR" w:eastAsia="en-US"/>
    </w:rPr>
  </w:style>
  <w:style w:type="character" w:customStyle="1" w:styleId="Puce1Car">
    <w:name w:val="Puce 1 Car"/>
    <w:link w:val="Puce1"/>
    <w:qFormat/>
    <w:rsid w:val="00D83BD7"/>
    <w:rPr>
      <w:rFonts w:ascii="Arial" w:hAnsi="Arial"/>
      <w:szCs w:val="22"/>
      <w:lang w:val="pt-BR" w:eastAsia="en-US"/>
    </w:rPr>
  </w:style>
  <w:style w:type="paragraph" w:customStyle="1" w:styleId="CorpsA">
    <w:name w:val="Corps A"/>
    <w:rsid w:val="003526CD"/>
    <w:pPr>
      <w:pBdr>
        <w:top w:val="nil"/>
        <w:left w:val="nil"/>
        <w:bottom w:val="nil"/>
        <w:right w:val="nil"/>
        <w:between w:val="nil"/>
        <w:bar w:val="nil"/>
      </w:pBdr>
      <w:spacing w:after="120"/>
      <w:jc w:val="both"/>
    </w:pPr>
    <w:rPr>
      <w:rFonts w:ascii="Arial" w:eastAsia="Arial Unicode MS" w:hAnsi="Arial" w:cs="Arial Unicode MS"/>
      <w:color w:val="000000"/>
      <w:u w:color="000000"/>
      <w:bdr w:val="nil"/>
      <w:lang w:val="fr-FR" w:eastAsia="fr-FR"/>
    </w:rPr>
  </w:style>
  <w:style w:type="paragraph" w:customStyle="1" w:styleId="Pucetabniv1">
    <w:name w:val="Puce tab niv 1"/>
    <w:basedOn w:val="Normal"/>
    <w:qFormat/>
    <w:rsid w:val="003526CD"/>
    <w:pPr>
      <w:numPr>
        <w:numId w:val="3"/>
      </w:numPr>
    </w:pPr>
    <w:rPr>
      <w:rFonts w:cs="Arial"/>
      <w:sz w:val="18"/>
      <w:szCs w:val="18"/>
      <w:lang w:eastAsia="en-US"/>
    </w:rPr>
  </w:style>
  <w:style w:type="character" w:customStyle="1" w:styleId="Puce2Car">
    <w:name w:val="Puce 2 Car"/>
    <w:link w:val="Puce2"/>
    <w:locked/>
    <w:rsid w:val="0039580B"/>
    <w:rPr>
      <w:rFonts w:ascii="Arial" w:hAnsi="Arial"/>
      <w:sz w:val="18"/>
      <w:szCs w:val="22"/>
      <w:lang w:val="fr-FR" w:eastAsia="en-US"/>
    </w:rPr>
  </w:style>
  <w:style w:type="character" w:styleId="Marquedecommentaire">
    <w:name w:val="annotation reference"/>
    <w:uiPriority w:val="99"/>
    <w:semiHidden/>
    <w:unhideWhenUsed/>
    <w:rsid w:val="0039580B"/>
    <w:rPr>
      <w:sz w:val="16"/>
      <w:szCs w:val="16"/>
    </w:rPr>
  </w:style>
  <w:style w:type="paragraph" w:styleId="Commentaire">
    <w:name w:val="annotation text"/>
    <w:basedOn w:val="Normal"/>
    <w:link w:val="CommentaireCar"/>
    <w:uiPriority w:val="99"/>
    <w:unhideWhenUsed/>
    <w:rsid w:val="0039580B"/>
    <w:rPr>
      <w:sz w:val="20"/>
      <w:szCs w:val="20"/>
    </w:rPr>
  </w:style>
  <w:style w:type="character" w:customStyle="1" w:styleId="CommentaireCar">
    <w:name w:val="Commentaire Car"/>
    <w:link w:val="Commentaire"/>
    <w:uiPriority w:val="99"/>
    <w:rsid w:val="0039580B"/>
    <w:rPr>
      <w:rFonts w:ascii="Times New Roman" w:eastAsia="Times New Roman" w:hAnsi="Times New Roman" w:cs="Times New Roman"/>
      <w:sz w:val="20"/>
      <w:szCs w:val="20"/>
      <w:lang w:val="fr-FR" w:eastAsia="fr-FR"/>
    </w:rPr>
  </w:style>
  <w:style w:type="paragraph" w:styleId="Rvision">
    <w:name w:val="Revision"/>
    <w:hidden/>
    <w:uiPriority w:val="99"/>
    <w:semiHidden/>
    <w:rsid w:val="0039580B"/>
    <w:rPr>
      <w:rFonts w:ascii="Arial" w:eastAsia="Times New Roman" w:hAnsi="Arial" w:cs="Times New Roman"/>
      <w:color w:val="000000"/>
      <w:sz w:val="22"/>
      <w:szCs w:val="24"/>
      <w:lang w:val="fr-FR" w:eastAsia="fr-FR"/>
    </w:rPr>
  </w:style>
  <w:style w:type="paragraph" w:customStyle="1" w:styleId="TableParagraph">
    <w:name w:val="Table Paragraph"/>
    <w:basedOn w:val="Normal"/>
    <w:uiPriority w:val="1"/>
    <w:qFormat/>
    <w:rsid w:val="00856938"/>
    <w:pPr>
      <w:widowControl w:val="0"/>
    </w:pPr>
    <w:rPr>
      <w:rFonts w:ascii="Calibri" w:eastAsia="Calibri" w:hAnsi="Calibri" w:cs="Arial"/>
      <w:szCs w:val="22"/>
      <w:lang w:val="en-US" w:eastAsia="en-US"/>
    </w:rPr>
  </w:style>
  <w:style w:type="paragraph" w:customStyle="1" w:styleId="Normaltableau">
    <w:name w:val="Normal tableau"/>
    <w:basedOn w:val="Normal"/>
    <w:link w:val="NormaltableauCar"/>
    <w:qFormat/>
    <w:rsid w:val="00856938"/>
    <w:pPr>
      <w:spacing w:before="20" w:after="20" w:line="276" w:lineRule="auto"/>
    </w:pPr>
    <w:rPr>
      <w:rFonts w:eastAsia="Calibri" w:cs="Arial"/>
      <w:sz w:val="18"/>
      <w:szCs w:val="18"/>
      <w:lang w:eastAsia="en-US"/>
    </w:rPr>
  </w:style>
  <w:style w:type="character" w:customStyle="1" w:styleId="NormaltableauCar">
    <w:name w:val="Normal tableau Car"/>
    <w:link w:val="Normaltableau"/>
    <w:rsid w:val="00856938"/>
    <w:rPr>
      <w:rFonts w:ascii="Arial" w:hAnsi="Arial"/>
      <w:sz w:val="18"/>
      <w:szCs w:val="18"/>
      <w:lang w:val="fr-CA"/>
    </w:rPr>
  </w:style>
  <w:style w:type="table" w:customStyle="1" w:styleId="TableNormal1">
    <w:name w:val="Table Normal1"/>
    <w:uiPriority w:val="2"/>
    <w:semiHidden/>
    <w:unhideWhenUsed/>
    <w:qFormat/>
    <w:rsid w:val="0085693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Objetducommentaire">
    <w:name w:val="annotation subject"/>
    <w:basedOn w:val="Commentaire"/>
    <w:next w:val="Commentaire"/>
    <w:link w:val="ObjetducommentaireCar"/>
    <w:uiPriority w:val="99"/>
    <w:semiHidden/>
    <w:unhideWhenUsed/>
    <w:rsid w:val="0069258E"/>
    <w:rPr>
      <w:b/>
      <w:bCs/>
    </w:rPr>
  </w:style>
  <w:style w:type="character" w:customStyle="1" w:styleId="ObjetducommentaireCar">
    <w:name w:val="Objet du commentaire Car"/>
    <w:link w:val="Objetducommentaire"/>
    <w:uiPriority w:val="99"/>
    <w:semiHidden/>
    <w:rsid w:val="0069258E"/>
    <w:rPr>
      <w:rFonts w:ascii="Times New Roman" w:eastAsia="Times New Roman" w:hAnsi="Times New Roman" w:cs="Times New Roman"/>
      <w:b/>
      <w:bCs/>
      <w:sz w:val="20"/>
      <w:szCs w:val="20"/>
      <w:lang w:val="fr-FR" w:eastAsia="fr-FR"/>
    </w:rPr>
  </w:style>
  <w:style w:type="paragraph" w:styleId="Textedebulles">
    <w:name w:val="Balloon Text"/>
    <w:basedOn w:val="Normal"/>
    <w:link w:val="TextedebullesCar"/>
    <w:uiPriority w:val="99"/>
    <w:semiHidden/>
    <w:unhideWhenUsed/>
    <w:rsid w:val="0069258E"/>
    <w:rPr>
      <w:rFonts w:ascii="Segoe UI" w:hAnsi="Segoe UI" w:cs="Segoe UI"/>
      <w:sz w:val="18"/>
      <w:szCs w:val="18"/>
    </w:rPr>
  </w:style>
  <w:style w:type="character" w:customStyle="1" w:styleId="TextedebullesCar">
    <w:name w:val="Texte de bulles Car"/>
    <w:link w:val="Textedebulles"/>
    <w:uiPriority w:val="99"/>
    <w:semiHidden/>
    <w:rsid w:val="0069258E"/>
    <w:rPr>
      <w:rFonts w:ascii="Segoe UI" w:eastAsia="Times New Roman" w:hAnsi="Segoe UI" w:cs="Segoe UI"/>
      <w:sz w:val="18"/>
      <w:szCs w:val="18"/>
      <w:lang w:val="fr-FR" w:eastAsia="fr-FR"/>
    </w:rPr>
  </w:style>
  <w:style w:type="character" w:customStyle="1" w:styleId="apple-converted-space">
    <w:name w:val="apple-converted-space"/>
    <w:basedOn w:val="Policepardfaut"/>
    <w:rsid w:val="00672970"/>
  </w:style>
  <w:style w:type="paragraph" w:customStyle="1" w:styleId="DocumentTitle">
    <w:name w:val="Document Title"/>
    <w:link w:val="DocumentTitleChar"/>
    <w:qFormat/>
    <w:rsid w:val="00A4078F"/>
    <w:pPr>
      <w:spacing w:before="120" w:after="120"/>
      <w:jc w:val="center"/>
    </w:pPr>
    <w:rPr>
      <w:rFonts w:ascii="Arial" w:eastAsia="Times New Roman" w:hAnsi="Arial" w:cs="Times New Roman"/>
      <w:bCs/>
      <w:color w:val="2F4E8F"/>
      <w:sz w:val="52"/>
      <w:szCs w:val="32"/>
      <w:lang w:val="en-CA" w:eastAsia="zh-CN"/>
    </w:rPr>
  </w:style>
  <w:style w:type="character" w:customStyle="1" w:styleId="DocumentTitleChar">
    <w:name w:val="Document Title Char"/>
    <w:link w:val="DocumentTitle"/>
    <w:rsid w:val="00A4078F"/>
    <w:rPr>
      <w:rFonts w:ascii="Arial" w:eastAsia="Times New Roman" w:hAnsi="Arial" w:cs="Times New Roman"/>
      <w:bCs/>
      <w:color w:val="2F4E8F"/>
      <w:sz w:val="52"/>
      <w:szCs w:val="32"/>
      <w:lang w:val="en-CA" w:eastAsia="zh-CN"/>
    </w:rPr>
  </w:style>
  <w:style w:type="character" w:styleId="lev">
    <w:name w:val="Strong"/>
    <w:uiPriority w:val="22"/>
    <w:qFormat/>
    <w:rsid w:val="00394798"/>
    <w:rPr>
      <w:b/>
      <w:bCs/>
    </w:rPr>
  </w:style>
  <w:style w:type="character" w:styleId="Accentuation">
    <w:name w:val="Emphasis"/>
    <w:uiPriority w:val="20"/>
    <w:qFormat/>
    <w:rsid w:val="00394798"/>
    <w:rPr>
      <w:i/>
      <w:iCs/>
    </w:rPr>
  </w:style>
  <w:style w:type="character" w:customStyle="1" w:styleId="dont-break-out">
    <w:name w:val="dont-break-out"/>
    <w:basedOn w:val="Policepardfaut"/>
    <w:rsid w:val="005E5DCC"/>
  </w:style>
  <w:style w:type="paragraph" w:styleId="Corpsdetexte">
    <w:name w:val="Body Text"/>
    <w:basedOn w:val="Normal"/>
    <w:link w:val="CorpsdetexteCar"/>
    <w:uiPriority w:val="1"/>
    <w:qFormat/>
    <w:rsid w:val="00FB07B7"/>
    <w:pPr>
      <w:widowControl w:val="0"/>
      <w:autoSpaceDE w:val="0"/>
      <w:autoSpaceDN w:val="0"/>
      <w:ind w:left="721" w:hanging="360"/>
    </w:pPr>
    <w:rPr>
      <w:rFonts w:ascii="Arial MT" w:eastAsia="Arial MT" w:hAnsi="Arial MT" w:cs="Arial MT"/>
      <w:lang w:eastAsia="en-US"/>
    </w:rPr>
  </w:style>
  <w:style w:type="character" w:customStyle="1" w:styleId="CorpsdetexteCar">
    <w:name w:val="Corps de texte Car"/>
    <w:link w:val="Corpsdetexte"/>
    <w:uiPriority w:val="1"/>
    <w:rsid w:val="00FB07B7"/>
    <w:rPr>
      <w:rFonts w:ascii="Arial MT" w:eastAsia="Arial MT" w:hAnsi="Arial MT" w:cs="Arial MT"/>
      <w:lang w:val="fr-FR"/>
    </w:rPr>
  </w:style>
  <w:style w:type="character" w:styleId="Mentionnonrsolue">
    <w:name w:val="Unresolved Mention"/>
    <w:uiPriority w:val="99"/>
    <w:semiHidden/>
    <w:unhideWhenUsed/>
    <w:rsid w:val="00B536DF"/>
    <w:rPr>
      <w:color w:val="605E5C"/>
      <w:shd w:val="clear" w:color="auto" w:fill="E1DFDD"/>
    </w:rPr>
  </w:style>
  <w:style w:type="paragraph" w:styleId="En-ttedetabledesmatires">
    <w:name w:val="TOC Heading"/>
    <w:basedOn w:val="Titre1"/>
    <w:next w:val="Normal"/>
    <w:uiPriority w:val="39"/>
    <w:unhideWhenUsed/>
    <w:qFormat/>
    <w:rsid w:val="00273671"/>
    <w:pPr>
      <w:keepNext/>
      <w:keepLines/>
      <w:numPr>
        <w:numId w:val="0"/>
      </w:numPr>
      <w:pBdr>
        <w:bottom w:val="none" w:sz="0" w:space="0" w:color="auto"/>
      </w:pBdr>
      <w:shd w:val="clear" w:color="auto" w:fill="auto"/>
      <w:spacing w:before="240" w:after="0" w:line="259" w:lineRule="auto"/>
      <w:jc w:val="left"/>
      <w:outlineLvl w:val="9"/>
    </w:pPr>
    <w:rPr>
      <w:rFonts w:ascii="Calibri Light" w:eastAsia="Times New Roman" w:hAnsi="Calibri Light" w:cs="Times New Roman"/>
      <w:b w:val="0"/>
      <w:bCs w:val="0"/>
      <w:caps w:val="0"/>
      <w:color w:val="2F5496"/>
      <w:kern w:val="0"/>
      <w:sz w:val="32"/>
      <w:szCs w:val="3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8312">
      <w:bodyDiv w:val="1"/>
      <w:marLeft w:val="0"/>
      <w:marRight w:val="0"/>
      <w:marTop w:val="0"/>
      <w:marBottom w:val="0"/>
      <w:divBdr>
        <w:top w:val="none" w:sz="0" w:space="0" w:color="auto"/>
        <w:left w:val="none" w:sz="0" w:space="0" w:color="auto"/>
        <w:bottom w:val="none" w:sz="0" w:space="0" w:color="auto"/>
        <w:right w:val="none" w:sz="0" w:space="0" w:color="auto"/>
      </w:divBdr>
    </w:div>
    <w:div w:id="49380230">
      <w:bodyDiv w:val="1"/>
      <w:marLeft w:val="0"/>
      <w:marRight w:val="0"/>
      <w:marTop w:val="0"/>
      <w:marBottom w:val="0"/>
      <w:divBdr>
        <w:top w:val="none" w:sz="0" w:space="0" w:color="auto"/>
        <w:left w:val="none" w:sz="0" w:space="0" w:color="auto"/>
        <w:bottom w:val="none" w:sz="0" w:space="0" w:color="auto"/>
        <w:right w:val="none" w:sz="0" w:space="0" w:color="auto"/>
      </w:divBdr>
      <w:divsChild>
        <w:div w:id="1100489427">
          <w:marLeft w:val="0"/>
          <w:marRight w:val="0"/>
          <w:marTop w:val="0"/>
          <w:marBottom w:val="0"/>
          <w:divBdr>
            <w:top w:val="none" w:sz="0" w:space="0" w:color="auto"/>
            <w:left w:val="none" w:sz="0" w:space="0" w:color="auto"/>
            <w:bottom w:val="none" w:sz="0" w:space="0" w:color="auto"/>
            <w:right w:val="none" w:sz="0" w:space="0" w:color="auto"/>
          </w:divBdr>
          <w:divsChild>
            <w:div w:id="1580139579">
              <w:marLeft w:val="0"/>
              <w:marRight w:val="0"/>
              <w:marTop w:val="0"/>
              <w:marBottom w:val="0"/>
              <w:divBdr>
                <w:top w:val="none" w:sz="0" w:space="0" w:color="auto"/>
                <w:left w:val="none" w:sz="0" w:space="0" w:color="auto"/>
                <w:bottom w:val="none" w:sz="0" w:space="0" w:color="auto"/>
                <w:right w:val="none" w:sz="0" w:space="0" w:color="auto"/>
              </w:divBdr>
              <w:divsChild>
                <w:div w:id="98107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20517">
      <w:bodyDiv w:val="1"/>
      <w:marLeft w:val="0"/>
      <w:marRight w:val="0"/>
      <w:marTop w:val="0"/>
      <w:marBottom w:val="0"/>
      <w:divBdr>
        <w:top w:val="none" w:sz="0" w:space="0" w:color="auto"/>
        <w:left w:val="none" w:sz="0" w:space="0" w:color="auto"/>
        <w:bottom w:val="none" w:sz="0" w:space="0" w:color="auto"/>
        <w:right w:val="none" w:sz="0" w:space="0" w:color="auto"/>
      </w:divBdr>
    </w:div>
    <w:div w:id="62024757">
      <w:bodyDiv w:val="1"/>
      <w:marLeft w:val="0"/>
      <w:marRight w:val="0"/>
      <w:marTop w:val="0"/>
      <w:marBottom w:val="0"/>
      <w:divBdr>
        <w:top w:val="none" w:sz="0" w:space="0" w:color="auto"/>
        <w:left w:val="none" w:sz="0" w:space="0" w:color="auto"/>
        <w:bottom w:val="none" w:sz="0" w:space="0" w:color="auto"/>
        <w:right w:val="none" w:sz="0" w:space="0" w:color="auto"/>
      </w:divBdr>
    </w:div>
    <w:div w:id="85080551">
      <w:bodyDiv w:val="1"/>
      <w:marLeft w:val="0"/>
      <w:marRight w:val="0"/>
      <w:marTop w:val="0"/>
      <w:marBottom w:val="0"/>
      <w:divBdr>
        <w:top w:val="none" w:sz="0" w:space="0" w:color="auto"/>
        <w:left w:val="none" w:sz="0" w:space="0" w:color="auto"/>
        <w:bottom w:val="none" w:sz="0" w:space="0" w:color="auto"/>
        <w:right w:val="none" w:sz="0" w:space="0" w:color="auto"/>
      </w:divBdr>
    </w:div>
    <w:div w:id="106512731">
      <w:bodyDiv w:val="1"/>
      <w:marLeft w:val="0"/>
      <w:marRight w:val="0"/>
      <w:marTop w:val="0"/>
      <w:marBottom w:val="0"/>
      <w:divBdr>
        <w:top w:val="none" w:sz="0" w:space="0" w:color="auto"/>
        <w:left w:val="none" w:sz="0" w:space="0" w:color="auto"/>
        <w:bottom w:val="none" w:sz="0" w:space="0" w:color="auto"/>
        <w:right w:val="none" w:sz="0" w:space="0" w:color="auto"/>
      </w:divBdr>
    </w:div>
    <w:div w:id="163935108">
      <w:bodyDiv w:val="1"/>
      <w:marLeft w:val="0"/>
      <w:marRight w:val="0"/>
      <w:marTop w:val="0"/>
      <w:marBottom w:val="0"/>
      <w:divBdr>
        <w:top w:val="none" w:sz="0" w:space="0" w:color="auto"/>
        <w:left w:val="none" w:sz="0" w:space="0" w:color="auto"/>
        <w:bottom w:val="none" w:sz="0" w:space="0" w:color="auto"/>
        <w:right w:val="none" w:sz="0" w:space="0" w:color="auto"/>
      </w:divBdr>
    </w:div>
    <w:div w:id="196089539">
      <w:bodyDiv w:val="1"/>
      <w:marLeft w:val="0"/>
      <w:marRight w:val="0"/>
      <w:marTop w:val="0"/>
      <w:marBottom w:val="0"/>
      <w:divBdr>
        <w:top w:val="none" w:sz="0" w:space="0" w:color="auto"/>
        <w:left w:val="none" w:sz="0" w:space="0" w:color="auto"/>
        <w:bottom w:val="none" w:sz="0" w:space="0" w:color="auto"/>
        <w:right w:val="none" w:sz="0" w:space="0" w:color="auto"/>
      </w:divBdr>
    </w:div>
    <w:div w:id="211619070">
      <w:bodyDiv w:val="1"/>
      <w:marLeft w:val="0"/>
      <w:marRight w:val="0"/>
      <w:marTop w:val="0"/>
      <w:marBottom w:val="0"/>
      <w:divBdr>
        <w:top w:val="none" w:sz="0" w:space="0" w:color="auto"/>
        <w:left w:val="none" w:sz="0" w:space="0" w:color="auto"/>
        <w:bottom w:val="none" w:sz="0" w:space="0" w:color="auto"/>
        <w:right w:val="none" w:sz="0" w:space="0" w:color="auto"/>
      </w:divBdr>
    </w:div>
    <w:div w:id="258223983">
      <w:bodyDiv w:val="1"/>
      <w:marLeft w:val="0"/>
      <w:marRight w:val="0"/>
      <w:marTop w:val="0"/>
      <w:marBottom w:val="0"/>
      <w:divBdr>
        <w:top w:val="none" w:sz="0" w:space="0" w:color="auto"/>
        <w:left w:val="none" w:sz="0" w:space="0" w:color="auto"/>
        <w:bottom w:val="none" w:sz="0" w:space="0" w:color="auto"/>
        <w:right w:val="none" w:sz="0" w:space="0" w:color="auto"/>
      </w:divBdr>
    </w:div>
    <w:div w:id="307440729">
      <w:bodyDiv w:val="1"/>
      <w:marLeft w:val="0"/>
      <w:marRight w:val="0"/>
      <w:marTop w:val="0"/>
      <w:marBottom w:val="0"/>
      <w:divBdr>
        <w:top w:val="none" w:sz="0" w:space="0" w:color="auto"/>
        <w:left w:val="none" w:sz="0" w:space="0" w:color="auto"/>
        <w:bottom w:val="none" w:sz="0" w:space="0" w:color="auto"/>
        <w:right w:val="none" w:sz="0" w:space="0" w:color="auto"/>
      </w:divBdr>
    </w:div>
    <w:div w:id="332149705">
      <w:bodyDiv w:val="1"/>
      <w:marLeft w:val="0"/>
      <w:marRight w:val="0"/>
      <w:marTop w:val="0"/>
      <w:marBottom w:val="0"/>
      <w:divBdr>
        <w:top w:val="none" w:sz="0" w:space="0" w:color="auto"/>
        <w:left w:val="none" w:sz="0" w:space="0" w:color="auto"/>
        <w:bottom w:val="none" w:sz="0" w:space="0" w:color="auto"/>
        <w:right w:val="none" w:sz="0" w:space="0" w:color="auto"/>
      </w:divBdr>
    </w:div>
    <w:div w:id="345131191">
      <w:bodyDiv w:val="1"/>
      <w:marLeft w:val="0"/>
      <w:marRight w:val="0"/>
      <w:marTop w:val="0"/>
      <w:marBottom w:val="0"/>
      <w:divBdr>
        <w:top w:val="none" w:sz="0" w:space="0" w:color="auto"/>
        <w:left w:val="none" w:sz="0" w:space="0" w:color="auto"/>
        <w:bottom w:val="none" w:sz="0" w:space="0" w:color="auto"/>
        <w:right w:val="none" w:sz="0" w:space="0" w:color="auto"/>
      </w:divBdr>
      <w:divsChild>
        <w:div w:id="337538822">
          <w:marLeft w:val="0"/>
          <w:marRight w:val="0"/>
          <w:marTop w:val="0"/>
          <w:marBottom w:val="0"/>
          <w:divBdr>
            <w:top w:val="none" w:sz="0" w:space="0" w:color="auto"/>
            <w:left w:val="none" w:sz="0" w:space="0" w:color="auto"/>
            <w:bottom w:val="none" w:sz="0" w:space="0" w:color="auto"/>
            <w:right w:val="none" w:sz="0" w:space="0" w:color="auto"/>
          </w:divBdr>
          <w:divsChild>
            <w:div w:id="564070351">
              <w:marLeft w:val="0"/>
              <w:marRight w:val="0"/>
              <w:marTop w:val="0"/>
              <w:marBottom w:val="0"/>
              <w:divBdr>
                <w:top w:val="none" w:sz="0" w:space="0" w:color="auto"/>
                <w:left w:val="none" w:sz="0" w:space="0" w:color="auto"/>
                <w:bottom w:val="none" w:sz="0" w:space="0" w:color="auto"/>
                <w:right w:val="none" w:sz="0" w:space="0" w:color="auto"/>
              </w:divBdr>
            </w:div>
            <w:div w:id="949900347">
              <w:marLeft w:val="0"/>
              <w:marRight w:val="0"/>
              <w:marTop w:val="0"/>
              <w:marBottom w:val="0"/>
              <w:divBdr>
                <w:top w:val="none" w:sz="0" w:space="0" w:color="auto"/>
                <w:left w:val="none" w:sz="0" w:space="0" w:color="auto"/>
                <w:bottom w:val="none" w:sz="0" w:space="0" w:color="auto"/>
                <w:right w:val="none" w:sz="0" w:space="0" w:color="auto"/>
              </w:divBdr>
            </w:div>
            <w:div w:id="1573933236">
              <w:marLeft w:val="0"/>
              <w:marRight w:val="0"/>
              <w:marTop w:val="0"/>
              <w:marBottom w:val="0"/>
              <w:divBdr>
                <w:top w:val="none" w:sz="0" w:space="0" w:color="auto"/>
                <w:left w:val="none" w:sz="0" w:space="0" w:color="auto"/>
                <w:bottom w:val="none" w:sz="0" w:space="0" w:color="auto"/>
                <w:right w:val="none" w:sz="0" w:space="0" w:color="auto"/>
              </w:divBdr>
            </w:div>
            <w:div w:id="1629781724">
              <w:marLeft w:val="0"/>
              <w:marRight w:val="0"/>
              <w:marTop w:val="0"/>
              <w:marBottom w:val="0"/>
              <w:divBdr>
                <w:top w:val="none" w:sz="0" w:space="0" w:color="auto"/>
                <w:left w:val="none" w:sz="0" w:space="0" w:color="auto"/>
                <w:bottom w:val="none" w:sz="0" w:space="0" w:color="auto"/>
                <w:right w:val="none" w:sz="0" w:space="0" w:color="auto"/>
              </w:divBdr>
            </w:div>
            <w:div w:id="1716929363">
              <w:marLeft w:val="0"/>
              <w:marRight w:val="0"/>
              <w:marTop w:val="0"/>
              <w:marBottom w:val="0"/>
              <w:divBdr>
                <w:top w:val="none" w:sz="0" w:space="0" w:color="auto"/>
                <w:left w:val="none" w:sz="0" w:space="0" w:color="auto"/>
                <w:bottom w:val="none" w:sz="0" w:space="0" w:color="auto"/>
                <w:right w:val="none" w:sz="0" w:space="0" w:color="auto"/>
              </w:divBdr>
            </w:div>
            <w:div w:id="1865049434">
              <w:marLeft w:val="0"/>
              <w:marRight w:val="0"/>
              <w:marTop w:val="0"/>
              <w:marBottom w:val="0"/>
              <w:divBdr>
                <w:top w:val="none" w:sz="0" w:space="0" w:color="auto"/>
                <w:left w:val="none" w:sz="0" w:space="0" w:color="auto"/>
                <w:bottom w:val="none" w:sz="0" w:space="0" w:color="auto"/>
                <w:right w:val="none" w:sz="0" w:space="0" w:color="auto"/>
              </w:divBdr>
            </w:div>
          </w:divsChild>
        </w:div>
        <w:div w:id="1936864794">
          <w:marLeft w:val="0"/>
          <w:marRight w:val="0"/>
          <w:marTop w:val="0"/>
          <w:marBottom w:val="0"/>
          <w:divBdr>
            <w:top w:val="none" w:sz="0" w:space="0" w:color="auto"/>
            <w:left w:val="none" w:sz="0" w:space="0" w:color="auto"/>
            <w:bottom w:val="none" w:sz="0" w:space="0" w:color="auto"/>
            <w:right w:val="none" w:sz="0" w:space="0" w:color="auto"/>
          </w:divBdr>
        </w:div>
      </w:divsChild>
    </w:div>
    <w:div w:id="345332997">
      <w:bodyDiv w:val="1"/>
      <w:marLeft w:val="0"/>
      <w:marRight w:val="0"/>
      <w:marTop w:val="0"/>
      <w:marBottom w:val="0"/>
      <w:divBdr>
        <w:top w:val="none" w:sz="0" w:space="0" w:color="auto"/>
        <w:left w:val="none" w:sz="0" w:space="0" w:color="auto"/>
        <w:bottom w:val="none" w:sz="0" w:space="0" w:color="auto"/>
        <w:right w:val="none" w:sz="0" w:space="0" w:color="auto"/>
      </w:divBdr>
    </w:div>
    <w:div w:id="353894584">
      <w:bodyDiv w:val="1"/>
      <w:marLeft w:val="0"/>
      <w:marRight w:val="0"/>
      <w:marTop w:val="0"/>
      <w:marBottom w:val="0"/>
      <w:divBdr>
        <w:top w:val="none" w:sz="0" w:space="0" w:color="auto"/>
        <w:left w:val="none" w:sz="0" w:space="0" w:color="auto"/>
        <w:bottom w:val="none" w:sz="0" w:space="0" w:color="auto"/>
        <w:right w:val="none" w:sz="0" w:space="0" w:color="auto"/>
      </w:divBdr>
      <w:divsChild>
        <w:div w:id="755131092">
          <w:marLeft w:val="0"/>
          <w:marRight w:val="0"/>
          <w:marTop w:val="0"/>
          <w:marBottom w:val="0"/>
          <w:divBdr>
            <w:top w:val="none" w:sz="0" w:space="0" w:color="auto"/>
            <w:left w:val="none" w:sz="0" w:space="0" w:color="auto"/>
            <w:bottom w:val="none" w:sz="0" w:space="0" w:color="auto"/>
            <w:right w:val="none" w:sz="0" w:space="0" w:color="auto"/>
          </w:divBdr>
          <w:divsChild>
            <w:div w:id="1104573829">
              <w:marLeft w:val="0"/>
              <w:marRight w:val="0"/>
              <w:marTop w:val="0"/>
              <w:marBottom w:val="0"/>
              <w:divBdr>
                <w:top w:val="none" w:sz="0" w:space="0" w:color="auto"/>
                <w:left w:val="none" w:sz="0" w:space="0" w:color="auto"/>
                <w:bottom w:val="none" w:sz="0" w:space="0" w:color="auto"/>
                <w:right w:val="none" w:sz="0" w:space="0" w:color="auto"/>
              </w:divBdr>
              <w:divsChild>
                <w:div w:id="213178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826495">
      <w:bodyDiv w:val="1"/>
      <w:marLeft w:val="0"/>
      <w:marRight w:val="0"/>
      <w:marTop w:val="0"/>
      <w:marBottom w:val="0"/>
      <w:divBdr>
        <w:top w:val="none" w:sz="0" w:space="0" w:color="auto"/>
        <w:left w:val="none" w:sz="0" w:space="0" w:color="auto"/>
        <w:bottom w:val="none" w:sz="0" w:space="0" w:color="auto"/>
        <w:right w:val="none" w:sz="0" w:space="0" w:color="auto"/>
      </w:divBdr>
    </w:div>
    <w:div w:id="362485878">
      <w:bodyDiv w:val="1"/>
      <w:marLeft w:val="0"/>
      <w:marRight w:val="0"/>
      <w:marTop w:val="0"/>
      <w:marBottom w:val="0"/>
      <w:divBdr>
        <w:top w:val="none" w:sz="0" w:space="0" w:color="auto"/>
        <w:left w:val="none" w:sz="0" w:space="0" w:color="auto"/>
        <w:bottom w:val="none" w:sz="0" w:space="0" w:color="auto"/>
        <w:right w:val="none" w:sz="0" w:space="0" w:color="auto"/>
      </w:divBdr>
      <w:divsChild>
        <w:div w:id="968247884">
          <w:marLeft w:val="0"/>
          <w:marRight w:val="0"/>
          <w:marTop w:val="0"/>
          <w:marBottom w:val="0"/>
          <w:divBdr>
            <w:top w:val="single" w:sz="2" w:space="0" w:color="D9D9E3"/>
            <w:left w:val="single" w:sz="2" w:space="0" w:color="D9D9E3"/>
            <w:bottom w:val="single" w:sz="2" w:space="0" w:color="D9D9E3"/>
            <w:right w:val="single" w:sz="2" w:space="0" w:color="D9D9E3"/>
          </w:divBdr>
          <w:divsChild>
            <w:div w:id="1945720516">
              <w:marLeft w:val="0"/>
              <w:marRight w:val="0"/>
              <w:marTop w:val="0"/>
              <w:marBottom w:val="0"/>
              <w:divBdr>
                <w:top w:val="single" w:sz="2" w:space="0" w:color="D9D9E3"/>
                <w:left w:val="single" w:sz="2" w:space="0" w:color="D9D9E3"/>
                <w:bottom w:val="single" w:sz="2" w:space="0" w:color="D9D9E3"/>
                <w:right w:val="single" w:sz="2" w:space="0" w:color="D9D9E3"/>
              </w:divBdr>
              <w:divsChild>
                <w:div w:id="202137099">
                  <w:marLeft w:val="0"/>
                  <w:marRight w:val="0"/>
                  <w:marTop w:val="0"/>
                  <w:marBottom w:val="0"/>
                  <w:divBdr>
                    <w:top w:val="single" w:sz="2" w:space="0" w:color="D9D9E3"/>
                    <w:left w:val="single" w:sz="2" w:space="0" w:color="D9D9E3"/>
                    <w:bottom w:val="single" w:sz="2" w:space="0" w:color="D9D9E3"/>
                    <w:right w:val="single" w:sz="2" w:space="0" w:color="D9D9E3"/>
                  </w:divBdr>
                  <w:divsChild>
                    <w:div w:id="1769422652">
                      <w:marLeft w:val="0"/>
                      <w:marRight w:val="0"/>
                      <w:marTop w:val="0"/>
                      <w:marBottom w:val="0"/>
                      <w:divBdr>
                        <w:top w:val="single" w:sz="2" w:space="0" w:color="D9D9E3"/>
                        <w:left w:val="single" w:sz="2" w:space="0" w:color="D9D9E3"/>
                        <w:bottom w:val="single" w:sz="2" w:space="0" w:color="D9D9E3"/>
                        <w:right w:val="single" w:sz="2" w:space="0" w:color="D9D9E3"/>
                      </w:divBdr>
                      <w:divsChild>
                        <w:div w:id="1571689720">
                          <w:marLeft w:val="0"/>
                          <w:marRight w:val="0"/>
                          <w:marTop w:val="0"/>
                          <w:marBottom w:val="0"/>
                          <w:divBdr>
                            <w:top w:val="single" w:sz="2" w:space="0" w:color="auto"/>
                            <w:left w:val="single" w:sz="2" w:space="0" w:color="auto"/>
                            <w:bottom w:val="single" w:sz="6" w:space="0" w:color="auto"/>
                            <w:right w:val="single" w:sz="2" w:space="0" w:color="auto"/>
                          </w:divBdr>
                          <w:divsChild>
                            <w:div w:id="1546218229">
                              <w:marLeft w:val="0"/>
                              <w:marRight w:val="0"/>
                              <w:marTop w:val="100"/>
                              <w:marBottom w:val="100"/>
                              <w:divBdr>
                                <w:top w:val="single" w:sz="2" w:space="0" w:color="D9D9E3"/>
                                <w:left w:val="single" w:sz="2" w:space="0" w:color="D9D9E3"/>
                                <w:bottom w:val="single" w:sz="2" w:space="0" w:color="D9D9E3"/>
                                <w:right w:val="single" w:sz="2" w:space="0" w:color="D9D9E3"/>
                              </w:divBdr>
                              <w:divsChild>
                                <w:div w:id="1360010114">
                                  <w:marLeft w:val="0"/>
                                  <w:marRight w:val="0"/>
                                  <w:marTop w:val="0"/>
                                  <w:marBottom w:val="0"/>
                                  <w:divBdr>
                                    <w:top w:val="single" w:sz="2" w:space="0" w:color="D9D9E3"/>
                                    <w:left w:val="single" w:sz="2" w:space="0" w:color="D9D9E3"/>
                                    <w:bottom w:val="single" w:sz="2" w:space="0" w:color="D9D9E3"/>
                                    <w:right w:val="single" w:sz="2" w:space="0" w:color="D9D9E3"/>
                                  </w:divBdr>
                                  <w:divsChild>
                                    <w:div w:id="738744471">
                                      <w:marLeft w:val="0"/>
                                      <w:marRight w:val="0"/>
                                      <w:marTop w:val="0"/>
                                      <w:marBottom w:val="0"/>
                                      <w:divBdr>
                                        <w:top w:val="single" w:sz="2" w:space="0" w:color="D9D9E3"/>
                                        <w:left w:val="single" w:sz="2" w:space="0" w:color="D9D9E3"/>
                                        <w:bottom w:val="single" w:sz="2" w:space="0" w:color="D9D9E3"/>
                                        <w:right w:val="single" w:sz="2" w:space="0" w:color="D9D9E3"/>
                                      </w:divBdr>
                                      <w:divsChild>
                                        <w:div w:id="1795558145">
                                          <w:marLeft w:val="0"/>
                                          <w:marRight w:val="0"/>
                                          <w:marTop w:val="0"/>
                                          <w:marBottom w:val="0"/>
                                          <w:divBdr>
                                            <w:top w:val="single" w:sz="2" w:space="0" w:color="D9D9E3"/>
                                            <w:left w:val="single" w:sz="2" w:space="0" w:color="D9D9E3"/>
                                            <w:bottom w:val="single" w:sz="2" w:space="0" w:color="D9D9E3"/>
                                            <w:right w:val="single" w:sz="2" w:space="0" w:color="D9D9E3"/>
                                          </w:divBdr>
                                          <w:divsChild>
                                            <w:div w:id="324598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51860048">
                                      <w:marLeft w:val="0"/>
                                      <w:marRight w:val="0"/>
                                      <w:marTop w:val="0"/>
                                      <w:marBottom w:val="0"/>
                                      <w:divBdr>
                                        <w:top w:val="single" w:sz="2" w:space="0" w:color="D9D9E3"/>
                                        <w:left w:val="single" w:sz="2" w:space="0" w:color="D9D9E3"/>
                                        <w:bottom w:val="single" w:sz="2" w:space="0" w:color="D9D9E3"/>
                                        <w:right w:val="single" w:sz="2" w:space="0" w:color="D9D9E3"/>
                                      </w:divBdr>
                                      <w:divsChild>
                                        <w:div w:id="800077217">
                                          <w:marLeft w:val="0"/>
                                          <w:marRight w:val="0"/>
                                          <w:marTop w:val="0"/>
                                          <w:marBottom w:val="0"/>
                                          <w:divBdr>
                                            <w:top w:val="single" w:sz="2" w:space="0" w:color="D9D9E3"/>
                                            <w:left w:val="single" w:sz="2" w:space="0" w:color="D9D9E3"/>
                                            <w:bottom w:val="single" w:sz="2" w:space="0" w:color="D9D9E3"/>
                                            <w:right w:val="single" w:sz="2" w:space="0" w:color="D9D9E3"/>
                                          </w:divBdr>
                                          <w:divsChild>
                                            <w:div w:id="9982717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10938562">
          <w:marLeft w:val="0"/>
          <w:marRight w:val="0"/>
          <w:marTop w:val="0"/>
          <w:marBottom w:val="0"/>
          <w:divBdr>
            <w:top w:val="none" w:sz="0" w:space="0" w:color="auto"/>
            <w:left w:val="none" w:sz="0" w:space="0" w:color="auto"/>
            <w:bottom w:val="none" w:sz="0" w:space="0" w:color="auto"/>
            <w:right w:val="none" w:sz="0" w:space="0" w:color="auto"/>
          </w:divBdr>
          <w:divsChild>
            <w:div w:id="1743211127">
              <w:marLeft w:val="0"/>
              <w:marRight w:val="0"/>
              <w:marTop w:val="0"/>
              <w:marBottom w:val="0"/>
              <w:divBdr>
                <w:top w:val="single" w:sz="2" w:space="0" w:color="D9D9E3"/>
                <w:left w:val="single" w:sz="2" w:space="0" w:color="D9D9E3"/>
                <w:bottom w:val="single" w:sz="2" w:space="0" w:color="D9D9E3"/>
                <w:right w:val="single" w:sz="2" w:space="0" w:color="D9D9E3"/>
              </w:divBdr>
              <w:divsChild>
                <w:div w:id="322440479">
                  <w:marLeft w:val="0"/>
                  <w:marRight w:val="0"/>
                  <w:marTop w:val="0"/>
                  <w:marBottom w:val="0"/>
                  <w:divBdr>
                    <w:top w:val="single" w:sz="2" w:space="0" w:color="D9D9E3"/>
                    <w:left w:val="single" w:sz="2" w:space="0" w:color="D9D9E3"/>
                    <w:bottom w:val="single" w:sz="2" w:space="0" w:color="D9D9E3"/>
                    <w:right w:val="single" w:sz="2" w:space="0" w:color="D9D9E3"/>
                  </w:divBdr>
                  <w:divsChild>
                    <w:div w:id="19249460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75542101">
      <w:bodyDiv w:val="1"/>
      <w:marLeft w:val="0"/>
      <w:marRight w:val="0"/>
      <w:marTop w:val="0"/>
      <w:marBottom w:val="0"/>
      <w:divBdr>
        <w:top w:val="none" w:sz="0" w:space="0" w:color="auto"/>
        <w:left w:val="none" w:sz="0" w:space="0" w:color="auto"/>
        <w:bottom w:val="none" w:sz="0" w:space="0" w:color="auto"/>
        <w:right w:val="none" w:sz="0" w:space="0" w:color="auto"/>
      </w:divBdr>
    </w:div>
    <w:div w:id="376390726">
      <w:bodyDiv w:val="1"/>
      <w:marLeft w:val="0"/>
      <w:marRight w:val="0"/>
      <w:marTop w:val="0"/>
      <w:marBottom w:val="0"/>
      <w:divBdr>
        <w:top w:val="none" w:sz="0" w:space="0" w:color="auto"/>
        <w:left w:val="none" w:sz="0" w:space="0" w:color="auto"/>
        <w:bottom w:val="none" w:sz="0" w:space="0" w:color="auto"/>
        <w:right w:val="none" w:sz="0" w:space="0" w:color="auto"/>
      </w:divBdr>
    </w:div>
    <w:div w:id="382756055">
      <w:bodyDiv w:val="1"/>
      <w:marLeft w:val="0"/>
      <w:marRight w:val="0"/>
      <w:marTop w:val="0"/>
      <w:marBottom w:val="0"/>
      <w:divBdr>
        <w:top w:val="none" w:sz="0" w:space="0" w:color="auto"/>
        <w:left w:val="none" w:sz="0" w:space="0" w:color="auto"/>
        <w:bottom w:val="none" w:sz="0" w:space="0" w:color="auto"/>
        <w:right w:val="none" w:sz="0" w:space="0" w:color="auto"/>
      </w:divBdr>
    </w:div>
    <w:div w:id="385764602">
      <w:bodyDiv w:val="1"/>
      <w:marLeft w:val="0"/>
      <w:marRight w:val="0"/>
      <w:marTop w:val="0"/>
      <w:marBottom w:val="0"/>
      <w:divBdr>
        <w:top w:val="none" w:sz="0" w:space="0" w:color="auto"/>
        <w:left w:val="none" w:sz="0" w:space="0" w:color="auto"/>
        <w:bottom w:val="none" w:sz="0" w:space="0" w:color="auto"/>
        <w:right w:val="none" w:sz="0" w:space="0" w:color="auto"/>
      </w:divBdr>
      <w:divsChild>
        <w:div w:id="329331523">
          <w:marLeft w:val="0"/>
          <w:marRight w:val="0"/>
          <w:marTop w:val="0"/>
          <w:marBottom w:val="0"/>
          <w:divBdr>
            <w:top w:val="single" w:sz="2" w:space="0" w:color="auto"/>
            <w:left w:val="single" w:sz="2" w:space="0" w:color="auto"/>
            <w:bottom w:val="single" w:sz="6" w:space="0" w:color="auto"/>
            <w:right w:val="single" w:sz="2" w:space="0" w:color="auto"/>
          </w:divBdr>
          <w:divsChild>
            <w:div w:id="1736901099">
              <w:marLeft w:val="0"/>
              <w:marRight w:val="0"/>
              <w:marTop w:val="100"/>
              <w:marBottom w:val="100"/>
              <w:divBdr>
                <w:top w:val="single" w:sz="2" w:space="0" w:color="D9D9E3"/>
                <w:left w:val="single" w:sz="2" w:space="0" w:color="D9D9E3"/>
                <w:bottom w:val="single" w:sz="2" w:space="0" w:color="D9D9E3"/>
                <w:right w:val="single" w:sz="2" w:space="0" w:color="D9D9E3"/>
              </w:divBdr>
              <w:divsChild>
                <w:div w:id="548537020">
                  <w:marLeft w:val="0"/>
                  <w:marRight w:val="0"/>
                  <w:marTop w:val="0"/>
                  <w:marBottom w:val="0"/>
                  <w:divBdr>
                    <w:top w:val="single" w:sz="2" w:space="0" w:color="D9D9E3"/>
                    <w:left w:val="single" w:sz="2" w:space="0" w:color="D9D9E3"/>
                    <w:bottom w:val="single" w:sz="2" w:space="0" w:color="D9D9E3"/>
                    <w:right w:val="single" w:sz="2" w:space="0" w:color="D9D9E3"/>
                  </w:divBdr>
                  <w:divsChild>
                    <w:div w:id="2049379613">
                      <w:marLeft w:val="0"/>
                      <w:marRight w:val="0"/>
                      <w:marTop w:val="0"/>
                      <w:marBottom w:val="0"/>
                      <w:divBdr>
                        <w:top w:val="single" w:sz="2" w:space="0" w:color="D9D9E3"/>
                        <w:left w:val="single" w:sz="2" w:space="0" w:color="D9D9E3"/>
                        <w:bottom w:val="single" w:sz="2" w:space="0" w:color="D9D9E3"/>
                        <w:right w:val="single" w:sz="2" w:space="0" w:color="D9D9E3"/>
                      </w:divBdr>
                      <w:divsChild>
                        <w:div w:id="543375197">
                          <w:marLeft w:val="0"/>
                          <w:marRight w:val="0"/>
                          <w:marTop w:val="0"/>
                          <w:marBottom w:val="0"/>
                          <w:divBdr>
                            <w:top w:val="single" w:sz="2" w:space="0" w:color="D9D9E3"/>
                            <w:left w:val="single" w:sz="2" w:space="0" w:color="D9D9E3"/>
                            <w:bottom w:val="single" w:sz="2" w:space="0" w:color="D9D9E3"/>
                            <w:right w:val="single" w:sz="2" w:space="0" w:color="D9D9E3"/>
                          </w:divBdr>
                          <w:divsChild>
                            <w:div w:id="12577847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87415637">
      <w:bodyDiv w:val="1"/>
      <w:marLeft w:val="0"/>
      <w:marRight w:val="0"/>
      <w:marTop w:val="0"/>
      <w:marBottom w:val="0"/>
      <w:divBdr>
        <w:top w:val="none" w:sz="0" w:space="0" w:color="auto"/>
        <w:left w:val="none" w:sz="0" w:space="0" w:color="auto"/>
        <w:bottom w:val="none" w:sz="0" w:space="0" w:color="auto"/>
        <w:right w:val="none" w:sz="0" w:space="0" w:color="auto"/>
      </w:divBdr>
      <w:divsChild>
        <w:div w:id="1166936971">
          <w:marLeft w:val="0"/>
          <w:marRight w:val="0"/>
          <w:marTop w:val="0"/>
          <w:marBottom w:val="0"/>
          <w:divBdr>
            <w:top w:val="none" w:sz="0" w:space="0" w:color="auto"/>
            <w:left w:val="none" w:sz="0" w:space="0" w:color="auto"/>
            <w:bottom w:val="none" w:sz="0" w:space="0" w:color="auto"/>
            <w:right w:val="none" w:sz="0" w:space="0" w:color="auto"/>
          </w:divBdr>
        </w:div>
        <w:div w:id="1737704823">
          <w:marLeft w:val="0"/>
          <w:marRight w:val="0"/>
          <w:marTop w:val="0"/>
          <w:marBottom w:val="0"/>
          <w:divBdr>
            <w:top w:val="none" w:sz="0" w:space="0" w:color="auto"/>
            <w:left w:val="none" w:sz="0" w:space="0" w:color="auto"/>
            <w:bottom w:val="none" w:sz="0" w:space="0" w:color="auto"/>
            <w:right w:val="none" w:sz="0" w:space="0" w:color="auto"/>
          </w:divBdr>
        </w:div>
        <w:div w:id="2004505443">
          <w:marLeft w:val="0"/>
          <w:marRight w:val="0"/>
          <w:marTop w:val="0"/>
          <w:marBottom w:val="0"/>
          <w:divBdr>
            <w:top w:val="none" w:sz="0" w:space="0" w:color="auto"/>
            <w:left w:val="none" w:sz="0" w:space="0" w:color="auto"/>
            <w:bottom w:val="none" w:sz="0" w:space="0" w:color="auto"/>
            <w:right w:val="none" w:sz="0" w:space="0" w:color="auto"/>
          </w:divBdr>
        </w:div>
      </w:divsChild>
    </w:div>
    <w:div w:id="419571384">
      <w:bodyDiv w:val="1"/>
      <w:marLeft w:val="0"/>
      <w:marRight w:val="0"/>
      <w:marTop w:val="0"/>
      <w:marBottom w:val="0"/>
      <w:divBdr>
        <w:top w:val="none" w:sz="0" w:space="0" w:color="auto"/>
        <w:left w:val="none" w:sz="0" w:space="0" w:color="auto"/>
        <w:bottom w:val="none" w:sz="0" w:space="0" w:color="auto"/>
        <w:right w:val="none" w:sz="0" w:space="0" w:color="auto"/>
      </w:divBdr>
    </w:div>
    <w:div w:id="476916442">
      <w:bodyDiv w:val="1"/>
      <w:marLeft w:val="0"/>
      <w:marRight w:val="0"/>
      <w:marTop w:val="0"/>
      <w:marBottom w:val="0"/>
      <w:divBdr>
        <w:top w:val="none" w:sz="0" w:space="0" w:color="auto"/>
        <w:left w:val="none" w:sz="0" w:space="0" w:color="auto"/>
        <w:bottom w:val="none" w:sz="0" w:space="0" w:color="auto"/>
        <w:right w:val="none" w:sz="0" w:space="0" w:color="auto"/>
      </w:divBdr>
    </w:div>
    <w:div w:id="479493773">
      <w:bodyDiv w:val="1"/>
      <w:marLeft w:val="0"/>
      <w:marRight w:val="0"/>
      <w:marTop w:val="0"/>
      <w:marBottom w:val="0"/>
      <w:divBdr>
        <w:top w:val="none" w:sz="0" w:space="0" w:color="auto"/>
        <w:left w:val="none" w:sz="0" w:space="0" w:color="auto"/>
        <w:bottom w:val="none" w:sz="0" w:space="0" w:color="auto"/>
        <w:right w:val="none" w:sz="0" w:space="0" w:color="auto"/>
      </w:divBdr>
    </w:div>
    <w:div w:id="507137906">
      <w:bodyDiv w:val="1"/>
      <w:marLeft w:val="0"/>
      <w:marRight w:val="0"/>
      <w:marTop w:val="0"/>
      <w:marBottom w:val="0"/>
      <w:divBdr>
        <w:top w:val="none" w:sz="0" w:space="0" w:color="auto"/>
        <w:left w:val="none" w:sz="0" w:space="0" w:color="auto"/>
        <w:bottom w:val="none" w:sz="0" w:space="0" w:color="auto"/>
        <w:right w:val="none" w:sz="0" w:space="0" w:color="auto"/>
      </w:divBdr>
      <w:divsChild>
        <w:div w:id="1187789135">
          <w:marLeft w:val="0"/>
          <w:marRight w:val="0"/>
          <w:marTop w:val="0"/>
          <w:marBottom w:val="0"/>
          <w:divBdr>
            <w:top w:val="none" w:sz="0" w:space="0" w:color="auto"/>
            <w:left w:val="none" w:sz="0" w:space="0" w:color="auto"/>
            <w:bottom w:val="none" w:sz="0" w:space="0" w:color="auto"/>
            <w:right w:val="none" w:sz="0" w:space="0" w:color="auto"/>
          </w:divBdr>
          <w:divsChild>
            <w:div w:id="620915498">
              <w:marLeft w:val="0"/>
              <w:marRight w:val="0"/>
              <w:marTop w:val="0"/>
              <w:marBottom w:val="0"/>
              <w:divBdr>
                <w:top w:val="single" w:sz="2" w:space="0" w:color="D9D9E3"/>
                <w:left w:val="single" w:sz="2" w:space="0" w:color="D9D9E3"/>
                <w:bottom w:val="single" w:sz="2" w:space="0" w:color="D9D9E3"/>
                <w:right w:val="single" w:sz="2" w:space="0" w:color="D9D9E3"/>
              </w:divBdr>
              <w:divsChild>
                <w:div w:id="1312101992">
                  <w:marLeft w:val="0"/>
                  <w:marRight w:val="0"/>
                  <w:marTop w:val="0"/>
                  <w:marBottom w:val="0"/>
                  <w:divBdr>
                    <w:top w:val="single" w:sz="2" w:space="0" w:color="D9D9E3"/>
                    <w:left w:val="single" w:sz="2" w:space="0" w:color="D9D9E3"/>
                    <w:bottom w:val="single" w:sz="2" w:space="0" w:color="D9D9E3"/>
                    <w:right w:val="single" w:sz="2" w:space="0" w:color="D9D9E3"/>
                  </w:divBdr>
                  <w:divsChild>
                    <w:div w:id="6780474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46284554">
          <w:marLeft w:val="0"/>
          <w:marRight w:val="0"/>
          <w:marTop w:val="0"/>
          <w:marBottom w:val="0"/>
          <w:divBdr>
            <w:top w:val="single" w:sz="2" w:space="0" w:color="D9D9E3"/>
            <w:left w:val="single" w:sz="2" w:space="0" w:color="D9D9E3"/>
            <w:bottom w:val="single" w:sz="2" w:space="0" w:color="D9D9E3"/>
            <w:right w:val="single" w:sz="2" w:space="0" w:color="D9D9E3"/>
          </w:divBdr>
          <w:divsChild>
            <w:div w:id="1846362753">
              <w:marLeft w:val="0"/>
              <w:marRight w:val="0"/>
              <w:marTop w:val="0"/>
              <w:marBottom w:val="0"/>
              <w:divBdr>
                <w:top w:val="single" w:sz="2" w:space="0" w:color="D9D9E3"/>
                <w:left w:val="single" w:sz="2" w:space="0" w:color="D9D9E3"/>
                <w:bottom w:val="single" w:sz="2" w:space="0" w:color="D9D9E3"/>
                <w:right w:val="single" w:sz="2" w:space="0" w:color="D9D9E3"/>
              </w:divBdr>
              <w:divsChild>
                <w:div w:id="1716585628">
                  <w:marLeft w:val="0"/>
                  <w:marRight w:val="0"/>
                  <w:marTop w:val="0"/>
                  <w:marBottom w:val="0"/>
                  <w:divBdr>
                    <w:top w:val="single" w:sz="2" w:space="0" w:color="D9D9E3"/>
                    <w:left w:val="single" w:sz="2" w:space="0" w:color="D9D9E3"/>
                    <w:bottom w:val="single" w:sz="2" w:space="0" w:color="D9D9E3"/>
                    <w:right w:val="single" w:sz="2" w:space="0" w:color="D9D9E3"/>
                  </w:divBdr>
                  <w:divsChild>
                    <w:div w:id="987244883">
                      <w:marLeft w:val="0"/>
                      <w:marRight w:val="0"/>
                      <w:marTop w:val="0"/>
                      <w:marBottom w:val="0"/>
                      <w:divBdr>
                        <w:top w:val="single" w:sz="2" w:space="0" w:color="D9D9E3"/>
                        <w:left w:val="single" w:sz="2" w:space="0" w:color="D9D9E3"/>
                        <w:bottom w:val="single" w:sz="2" w:space="0" w:color="D9D9E3"/>
                        <w:right w:val="single" w:sz="2" w:space="0" w:color="D9D9E3"/>
                      </w:divBdr>
                      <w:divsChild>
                        <w:div w:id="137041172">
                          <w:marLeft w:val="0"/>
                          <w:marRight w:val="0"/>
                          <w:marTop w:val="0"/>
                          <w:marBottom w:val="0"/>
                          <w:divBdr>
                            <w:top w:val="single" w:sz="2" w:space="0" w:color="auto"/>
                            <w:left w:val="single" w:sz="2" w:space="0" w:color="auto"/>
                            <w:bottom w:val="single" w:sz="6" w:space="0" w:color="auto"/>
                            <w:right w:val="single" w:sz="2" w:space="0" w:color="auto"/>
                          </w:divBdr>
                          <w:divsChild>
                            <w:div w:id="1594584709">
                              <w:marLeft w:val="0"/>
                              <w:marRight w:val="0"/>
                              <w:marTop w:val="100"/>
                              <w:marBottom w:val="100"/>
                              <w:divBdr>
                                <w:top w:val="single" w:sz="2" w:space="0" w:color="D9D9E3"/>
                                <w:left w:val="single" w:sz="2" w:space="0" w:color="D9D9E3"/>
                                <w:bottom w:val="single" w:sz="2" w:space="0" w:color="D9D9E3"/>
                                <w:right w:val="single" w:sz="2" w:space="0" w:color="D9D9E3"/>
                              </w:divBdr>
                              <w:divsChild>
                                <w:div w:id="491798908">
                                  <w:marLeft w:val="0"/>
                                  <w:marRight w:val="0"/>
                                  <w:marTop w:val="0"/>
                                  <w:marBottom w:val="0"/>
                                  <w:divBdr>
                                    <w:top w:val="single" w:sz="2" w:space="0" w:color="D9D9E3"/>
                                    <w:left w:val="single" w:sz="2" w:space="0" w:color="D9D9E3"/>
                                    <w:bottom w:val="single" w:sz="2" w:space="0" w:color="D9D9E3"/>
                                    <w:right w:val="single" w:sz="2" w:space="0" w:color="D9D9E3"/>
                                  </w:divBdr>
                                  <w:divsChild>
                                    <w:div w:id="1645698839">
                                      <w:marLeft w:val="0"/>
                                      <w:marRight w:val="0"/>
                                      <w:marTop w:val="0"/>
                                      <w:marBottom w:val="0"/>
                                      <w:divBdr>
                                        <w:top w:val="single" w:sz="2" w:space="0" w:color="D9D9E3"/>
                                        <w:left w:val="single" w:sz="2" w:space="0" w:color="D9D9E3"/>
                                        <w:bottom w:val="single" w:sz="2" w:space="0" w:color="D9D9E3"/>
                                        <w:right w:val="single" w:sz="2" w:space="0" w:color="D9D9E3"/>
                                      </w:divBdr>
                                      <w:divsChild>
                                        <w:div w:id="1523473450">
                                          <w:marLeft w:val="0"/>
                                          <w:marRight w:val="0"/>
                                          <w:marTop w:val="0"/>
                                          <w:marBottom w:val="0"/>
                                          <w:divBdr>
                                            <w:top w:val="single" w:sz="2" w:space="0" w:color="D9D9E3"/>
                                            <w:left w:val="single" w:sz="2" w:space="0" w:color="D9D9E3"/>
                                            <w:bottom w:val="single" w:sz="2" w:space="0" w:color="D9D9E3"/>
                                            <w:right w:val="single" w:sz="2" w:space="0" w:color="D9D9E3"/>
                                          </w:divBdr>
                                          <w:divsChild>
                                            <w:div w:id="3823399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535655488">
      <w:bodyDiv w:val="1"/>
      <w:marLeft w:val="0"/>
      <w:marRight w:val="0"/>
      <w:marTop w:val="0"/>
      <w:marBottom w:val="0"/>
      <w:divBdr>
        <w:top w:val="none" w:sz="0" w:space="0" w:color="auto"/>
        <w:left w:val="none" w:sz="0" w:space="0" w:color="auto"/>
        <w:bottom w:val="none" w:sz="0" w:space="0" w:color="auto"/>
        <w:right w:val="none" w:sz="0" w:space="0" w:color="auto"/>
      </w:divBdr>
    </w:div>
    <w:div w:id="539560159">
      <w:bodyDiv w:val="1"/>
      <w:marLeft w:val="0"/>
      <w:marRight w:val="0"/>
      <w:marTop w:val="0"/>
      <w:marBottom w:val="0"/>
      <w:divBdr>
        <w:top w:val="none" w:sz="0" w:space="0" w:color="auto"/>
        <w:left w:val="none" w:sz="0" w:space="0" w:color="auto"/>
        <w:bottom w:val="none" w:sz="0" w:space="0" w:color="auto"/>
        <w:right w:val="none" w:sz="0" w:space="0" w:color="auto"/>
      </w:divBdr>
      <w:divsChild>
        <w:div w:id="537546952">
          <w:marLeft w:val="0"/>
          <w:marRight w:val="0"/>
          <w:marTop w:val="0"/>
          <w:marBottom w:val="0"/>
          <w:divBdr>
            <w:top w:val="none" w:sz="0" w:space="0" w:color="auto"/>
            <w:left w:val="none" w:sz="0" w:space="0" w:color="auto"/>
            <w:bottom w:val="none" w:sz="0" w:space="0" w:color="auto"/>
            <w:right w:val="none" w:sz="0" w:space="0" w:color="auto"/>
          </w:divBdr>
          <w:divsChild>
            <w:div w:id="1773470878">
              <w:marLeft w:val="0"/>
              <w:marRight w:val="0"/>
              <w:marTop w:val="0"/>
              <w:marBottom w:val="0"/>
              <w:divBdr>
                <w:top w:val="none" w:sz="0" w:space="0" w:color="auto"/>
                <w:left w:val="none" w:sz="0" w:space="0" w:color="auto"/>
                <w:bottom w:val="none" w:sz="0" w:space="0" w:color="auto"/>
                <w:right w:val="none" w:sz="0" w:space="0" w:color="auto"/>
              </w:divBdr>
              <w:divsChild>
                <w:div w:id="168297141">
                  <w:marLeft w:val="0"/>
                  <w:marRight w:val="0"/>
                  <w:marTop w:val="0"/>
                  <w:marBottom w:val="0"/>
                  <w:divBdr>
                    <w:top w:val="none" w:sz="0" w:space="0" w:color="auto"/>
                    <w:left w:val="none" w:sz="0" w:space="0" w:color="auto"/>
                    <w:bottom w:val="none" w:sz="0" w:space="0" w:color="auto"/>
                    <w:right w:val="none" w:sz="0" w:space="0" w:color="auto"/>
                  </w:divBdr>
                  <w:divsChild>
                    <w:div w:id="1971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699449">
      <w:bodyDiv w:val="1"/>
      <w:marLeft w:val="0"/>
      <w:marRight w:val="0"/>
      <w:marTop w:val="0"/>
      <w:marBottom w:val="0"/>
      <w:divBdr>
        <w:top w:val="none" w:sz="0" w:space="0" w:color="auto"/>
        <w:left w:val="none" w:sz="0" w:space="0" w:color="auto"/>
        <w:bottom w:val="none" w:sz="0" w:space="0" w:color="auto"/>
        <w:right w:val="none" w:sz="0" w:space="0" w:color="auto"/>
      </w:divBdr>
      <w:divsChild>
        <w:div w:id="542643719">
          <w:marLeft w:val="0"/>
          <w:marRight w:val="0"/>
          <w:marTop w:val="0"/>
          <w:marBottom w:val="0"/>
          <w:divBdr>
            <w:top w:val="none" w:sz="0" w:space="0" w:color="auto"/>
            <w:left w:val="none" w:sz="0" w:space="0" w:color="auto"/>
            <w:bottom w:val="none" w:sz="0" w:space="0" w:color="auto"/>
            <w:right w:val="none" w:sz="0" w:space="0" w:color="auto"/>
          </w:divBdr>
          <w:divsChild>
            <w:div w:id="1379665631">
              <w:marLeft w:val="0"/>
              <w:marRight w:val="0"/>
              <w:marTop w:val="0"/>
              <w:marBottom w:val="0"/>
              <w:divBdr>
                <w:top w:val="none" w:sz="0" w:space="0" w:color="auto"/>
                <w:left w:val="none" w:sz="0" w:space="0" w:color="auto"/>
                <w:bottom w:val="none" w:sz="0" w:space="0" w:color="auto"/>
                <w:right w:val="none" w:sz="0" w:space="0" w:color="auto"/>
              </w:divBdr>
              <w:divsChild>
                <w:div w:id="177840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90725">
      <w:bodyDiv w:val="1"/>
      <w:marLeft w:val="0"/>
      <w:marRight w:val="0"/>
      <w:marTop w:val="0"/>
      <w:marBottom w:val="0"/>
      <w:divBdr>
        <w:top w:val="none" w:sz="0" w:space="0" w:color="auto"/>
        <w:left w:val="none" w:sz="0" w:space="0" w:color="auto"/>
        <w:bottom w:val="none" w:sz="0" w:space="0" w:color="auto"/>
        <w:right w:val="none" w:sz="0" w:space="0" w:color="auto"/>
      </w:divBdr>
    </w:div>
    <w:div w:id="562722301">
      <w:bodyDiv w:val="1"/>
      <w:marLeft w:val="0"/>
      <w:marRight w:val="0"/>
      <w:marTop w:val="0"/>
      <w:marBottom w:val="0"/>
      <w:divBdr>
        <w:top w:val="none" w:sz="0" w:space="0" w:color="auto"/>
        <w:left w:val="none" w:sz="0" w:space="0" w:color="auto"/>
        <w:bottom w:val="none" w:sz="0" w:space="0" w:color="auto"/>
        <w:right w:val="none" w:sz="0" w:space="0" w:color="auto"/>
      </w:divBdr>
      <w:divsChild>
        <w:div w:id="687753709">
          <w:marLeft w:val="0"/>
          <w:marRight w:val="0"/>
          <w:marTop w:val="0"/>
          <w:marBottom w:val="0"/>
          <w:divBdr>
            <w:top w:val="single" w:sz="2" w:space="0" w:color="auto"/>
            <w:left w:val="single" w:sz="2" w:space="0" w:color="auto"/>
            <w:bottom w:val="single" w:sz="6" w:space="0" w:color="auto"/>
            <w:right w:val="single" w:sz="2" w:space="0" w:color="auto"/>
          </w:divBdr>
          <w:divsChild>
            <w:div w:id="1960141475">
              <w:marLeft w:val="0"/>
              <w:marRight w:val="0"/>
              <w:marTop w:val="100"/>
              <w:marBottom w:val="100"/>
              <w:divBdr>
                <w:top w:val="single" w:sz="2" w:space="0" w:color="D9D9E3"/>
                <w:left w:val="single" w:sz="2" w:space="0" w:color="D9D9E3"/>
                <w:bottom w:val="single" w:sz="2" w:space="0" w:color="D9D9E3"/>
                <w:right w:val="single" w:sz="2" w:space="0" w:color="D9D9E3"/>
              </w:divBdr>
              <w:divsChild>
                <w:div w:id="968245169">
                  <w:marLeft w:val="0"/>
                  <w:marRight w:val="0"/>
                  <w:marTop w:val="0"/>
                  <w:marBottom w:val="0"/>
                  <w:divBdr>
                    <w:top w:val="single" w:sz="2" w:space="0" w:color="D9D9E3"/>
                    <w:left w:val="single" w:sz="2" w:space="0" w:color="D9D9E3"/>
                    <w:bottom w:val="single" w:sz="2" w:space="0" w:color="D9D9E3"/>
                    <w:right w:val="single" w:sz="2" w:space="0" w:color="D9D9E3"/>
                  </w:divBdr>
                  <w:divsChild>
                    <w:div w:id="690454004">
                      <w:marLeft w:val="0"/>
                      <w:marRight w:val="0"/>
                      <w:marTop w:val="0"/>
                      <w:marBottom w:val="0"/>
                      <w:divBdr>
                        <w:top w:val="single" w:sz="2" w:space="0" w:color="D9D9E3"/>
                        <w:left w:val="single" w:sz="2" w:space="0" w:color="D9D9E3"/>
                        <w:bottom w:val="single" w:sz="2" w:space="0" w:color="D9D9E3"/>
                        <w:right w:val="single" w:sz="2" w:space="0" w:color="D9D9E3"/>
                      </w:divBdr>
                      <w:divsChild>
                        <w:div w:id="17390857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46895716">
                  <w:marLeft w:val="0"/>
                  <w:marRight w:val="0"/>
                  <w:marTop w:val="0"/>
                  <w:marBottom w:val="0"/>
                  <w:divBdr>
                    <w:top w:val="single" w:sz="2" w:space="0" w:color="D9D9E3"/>
                    <w:left w:val="single" w:sz="2" w:space="0" w:color="D9D9E3"/>
                    <w:bottom w:val="single" w:sz="2" w:space="0" w:color="D9D9E3"/>
                    <w:right w:val="single" w:sz="2" w:space="0" w:color="D9D9E3"/>
                  </w:divBdr>
                  <w:divsChild>
                    <w:div w:id="1758944972">
                      <w:marLeft w:val="0"/>
                      <w:marRight w:val="0"/>
                      <w:marTop w:val="0"/>
                      <w:marBottom w:val="0"/>
                      <w:divBdr>
                        <w:top w:val="single" w:sz="2" w:space="0" w:color="D9D9E3"/>
                        <w:left w:val="single" w:sz="2" w:space="0" w:color="D9D9E3"/>
                        <w:bottom w:val="single" w:sz="2" w:space="0" w:color="D9D9E3"/>
                        <w:right w:val="single" w:sz="2" w:space="0" w:color="D9D9E3"/>
                      </w:divBdr>
                      <w:divsChild>
                        <w:div w:id="314795214">
                          <w:marLeft w:val="0"/>
                          <w:marRight w:val="0"/>
                          <w:marTop w:val="0"/>
                          <w:marBottom w:val="0"/>
                          <w:divBdr>
                            <w:top w:val="single" w:sz="2" w:space="0" w:color="D9D9E3"/>
                            <w:left w:val="single" w:sz="2" w:space="0" w:color="D9D9E3"/>
                            <w:bottom w:val="single" w:sz="2" w:space="0" w:color="D9D9E3"/>
                            <w:right w:val="single" w:sz="2" w:space="0" w:color="D9D9E3"/>
                          </w:divBdr>
                          <w:divsChild>
                            <w:div w:id="21259961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00595833">
          <w:marLeft w:val="0"/>
          <w:marRight w:val="0"/>
          <w:marTop w:val="0"/>
          <w:marBottom w:val="0"/>
          <w:divBdr>
            <w:top w:val="single" w:sz="2" w:space="0" w:color="auto"/>
            <w:left w:val="single" w:sz="2" w:space="0" w:color="auto"/>
            <w:bottom w:val="single" w:sz="6" w:space="0" w:color="auto"/>
            <w:right w:val="single" w:sz="2" w:space="0" w:color="auto"/>
          </w:divBdr>
          <w:divsChild>
            <w:div w:id="1397128192">
              <w:marLeft w:val="0"/>
              <w:marRight w:val="0"/>
              <w:marTop w:val="100"/>
              <w:marBottom w:val="100"/>
              <w:divBdr>
                <w:top w:val="single" w:sz="2" w:space="0" w:color="D9D9E3"/>
                <w:left w:val="single" w:sz="2" w:space="0" w:color="D9D9E3"/>
                <w:bottom w:val="single" w:sz="2" w:space="0" w:color="D9D9E3"/>
                <w:right w:val="single" w:sz="2" w:space="0" w:color="D9D9E3"/>
              </w:divBdr>
              <w:divsChild>
                <w:div w:id="1513910829">
                  <w:marLeft w:val="0"/>
                  <w:marRight w:val="0"/>
                  <w:marTop w:val="0"/>
                  <w:marBottom w:val="0"/>
                  <w:divBdr>
                    <w:top w:val="single" w:sz="2" w:space="0" w:color="D9D9E3"/>
                    <w:left w:val="single" w:sz="2" w:space="0" w:color="D9D9E3"/>
                    <w:bottom w:val="single" w:sz="2" w:space="0" w:color="D9D9E3"/>
                    <w:right w:val="single" w:sz="2" w:space="0" w:color="D9D9E3"/>
                  </w:divBdr>
                  <w:divsChild>
                    <w:div w:id="247735671">
                      <w:marLeft w:val="0"/>
                      <w:marRight w:val="0"/>
                      <w:marTop w:val="0"/>
                      <w:marBottom w:val="0"/>
                      <w:divBdr>
                        <w:top w:val="single" w:sz="2" w:space="0" w:color="D9D9E3"/>
                        <w:left w:val="single" w:sz="2" w:space="0" w:color="D9D9E3"/>
                        <w:bottom w:val="single" w:sz="2" w:space="0" w:color="D9D9E3"/>
                        <w:right w:val="single" w:sz="2" w:space="0" w:color="D9D9E3"/>
                      </w:divBdr>
                      <w:divsChild>
                        <w:div w:id="147794991">
                          <w:marLeft w:val="0"/>
                          <w:marRight w:val="0"/>
                          <w:marTop w:val="0"/>
                          <w:marBottom w:val="0"/>
                          <w:divBdr>
                            <w:top w:val="single" w:sz="2" w:space="0" w:color="D9D9E3"/>
                            <w:left w:val="single" w:sz="2" w:space="0" w:color="D9D9E3"/>
                            <w:bottom w:val="single" w:sz="2" w:space="0" w:color="D9D9E3"/>
                            <w:right w:val="single" w:sz="2" w:space="0" w:color="D9D9E3"/>
                          </w:divBdr>
                          <w:divsChild>
                            <w:div w:id="146253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51116959">
                  <w:marLeft w:val="0"/>
                  <w:marRight w:val="0"/>
                  <w:marTop w:val="0"/>
                  <w:marBottom w:val="0"/>
                  <w:divBdr>
                    <w:top w:val="single" w:sz="2" w:space="0" w:color="D9D9E3"/>
                    <w:left w:val="single" w:sz="2" w:space="0" w:color="D9D9E3"/>
                    <w:bottom w:val="single" w:sz="2" w:space="0" w:color="D9D9E3"/>
                    <w:right w:val="single" w:sz="2" w:space="0" w:color="D9D9E3"/>
                  </w:divBdr>
                  <w:divsChild>
                    <w:div w:id="1175145339">
                      <w:marLeft w:val="0"/>
                      <w:marRight w:val="0"/>
                      <w:marTop w:val="0"/>
                      <w:marBottom w:val="0"/>
                      <w:divBdr>
                        <w:top w:val="single" w:sz="2" w:space="0" w:color="D9D9E3"/>
                        <w:left w:val="single" w:sz="2" w:space="0" w:color="D9D9E3"/>
                        <w:bottom w:val="single" w:sz="2" w:space="0" w:color="D9D9E3"/>
                        <w:right w:val="single" w:sz="2" w:space="0" w:color="D9D9E3"/>
                      </w:divBdr>
                      <w:divsChild>
                        <w:div w:id="6681710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61059075">
          <w:marLeft w:val="0"/>
          <w:marRight w:val="0"/>
          <w:marTop w:val="0"/>
          <w:marBottom w:val="0"/>
          <w:divBdr>
            <w:top w:val="single" w:sz="2" w:space="0" w:color="auto"/>
            <w:left w:val="single" w:sz="2" w:space="0" w:color="auto"/>
            <w:bottom w:val="single" w:sz="6" w:space="0" w:color="auto"/>
            <w:right w:val="single" w:sz="2" w:space="0" w:color="auto"/>
          </w:divBdr>
          <w:divsChild>
            <w:div w:id="1808549311">
              <w:marLeft w:val="0"/>
              <w:marRight w:val="0"/>
              <w:marTop w:val="100"/>
              <w:marBottom w:val="100"/>
              <w:divBdr>
                <w:top w:val="single" w:sz="2" w:space="0" w:color="D9D9E3"/>
                <w:left w:val="single" w:sz="2" w:space="0" w:color="D9D9E3"/>
                <w:bottom w:val="single" w:sz="2" w:space="0" w:color="D9D9E3"/>
                <w:right w:val="single" w:sz="2" w:space="0" w:color="D9D9E3"/>
              </w:divBdr>
              <w:divsChild>
                <w:div w:id="116023979">
                  <w:marLeft w:val="0"/>
                  <w:marRight w:val="0"/>
                  <w:marTop w:val="0"/>
                  <w:marBottom w:val="0"/>
                  <w:divBdr>
                    <w:top w:val="single" w:sz="2" w:space="0" w:color="D9D9E3"/>
                    <w:left w:val="single" w:sz="2" w:space="0" w:color="D9D9E3"/>
                    <w:bottom w:val="single" w:sz="2" w:space="0" w:color="D9D9E3"/>
                    <w:right w:val="single" w:sz="2" w:space="0" w:color="D9D9E3"/>
                  </w:divBdr>
                  <w:divsChild>
                    <w:div w:id="593830477">
                      <w:marLeft w:val="0"/>
                      <w:marRight w:val="0"/>
                      <w:marTop w:val="0"/>
                      <w:marBottom w:val="0"/>
                      <w:divBdr>
                        <w:top w:val="single" w:sz="2" w:space="0" w:color="D9D9E3"/>
                        <w:left w:val="single" w:sz="2" w:space="0" w:color="D9D9E3"/>
                        <w:bottom w:val="single" w:sz="2" w:space="0" w:color="D9D9E3"/>
                        <w:right w:val="single" w:sz="2" w:space="0" w:color="D9D9E3"/>
                      </w:divBdr>
                      <w:divsChild>
                        <w:div w:id="4713643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32946632">
                  <w:marLeft w:val="0"/>
                  <w:marRight w:val="0"/>
                  <w:marTop w:val="0"/>
                  <w:marBottom w:val="0"/>
                  <w:divBdr>
                    <w:top w:val="single" w:sz="2" w:space="0" w:color="D9D9E3"/>
                    <w:left w:val="single" w:sz="2" w:space="0" w:color="D9D9E3"/>
                    <w:bottom w:val="single" w:sz="2" w:space="0" w:color="D9D9E3"/>
                    <w:right w:val="single" w:sz="2" w:space="0" w:color="D9D9E3"/>
                  </w:divBdr>
                  <w:divsChild>
                    <w:div w:id="54742708">
                      <w:marLeft w:val="0"/>
                      <w:marRight w:val="0"/>
                      <w:marTop w:val="0"/>
                      <w:marBottom w:val="0"/>
                      <w:divBdr>
                        <w:top w:val="single" w:sz="2" w:space="0" w:color="D9D9E3"/>
                        <w:left w:val="single" w:sz="2" w:space="0" w:color="D9D9E3"/>
                        <w:bottom w:val="single" w:sz="2" w:space="0" w:color="D9D9E3"/>
                        <w:right w:val="single" w:sz="2" w:space="0" w:color="D9D9E3"/>
                      </w:divBdr>
                      <w:divsChild>
                        <w:div w:id="8967428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93979756">
      <w:bodyDiv w:val="1"/>
      <w:marLeft w:val="0"/>
      <w:marRight w:val="0"/>
      <w:marTop w:val="0"/>
      <w:marBottom w:val="0"/>
      <w:divBdr>
        <w:top w:val="none" w:sz="0" w:space="0" w:color="auto"/>
        <w:left w:val="none" w:sz="0" w:space="0" w:color="auto"/>
        <w:bottom w:val="none" w:sz="0" w:space="0" w:color="auto"/>
        <w:right w:val="none" w:sz="0" w:space="0" w:color="auto"/>
      </w:divBdr>
    </w:div>
    <w:div w:id="603807833">
      <w:bodyDiv w:val="1"/>
      <w:marLeft w:val="0"/>
      <w:marRight w:val="0"/>
      <w:marTop w:val="0"/>
      <w:marBottom w:val="0"/>
      <w:divBdr>
        <w:top w:val="none" w:sz="0" w:space="0" w:color="auto"/>
        <w:left w:val="none" w:sz="0" w:space="0" w:color="auto"/>
        <w:bottom w:val="none" w:sz="0" w:space="0" w:color="auto"/>
        <w:right w:val="none" w:sz="0" w:space="0" w:color="auto"/>
      </w:divBdr>
      <w:divsChild>
        <w:div w:id="1004093335">
          <w:marLeft w:val="0"/>
          <w:marRight w:val="0"/>
          <w:marTop w:val="0"/>
          <w:marBottom w:val="0"/>
          <w:divBdr>
            <w:top w:val="none" w:sz="0" w:space="0" w:color="auto"/>
            <w:left w:val="none" w:sz="0" w:space="0" w:color="auto"/>
            <w:bottom w:val="none" w:sz="0" w:space="0" w:color="auto"/>
            <w:right w:val="none" w:sz="0" w:space="0" w:color="auto"/>
          </w:divBdr>
          <w:divsChild>
            <w:div w:id="1687518522">
              <w:marLeft w:val="0"/>
              <w:marRight w:val="0"/>
              <w:marTop w:val="0"/>
              <w:marBottom w:val="0"/>
              <w:divBdr>
                <w:top w:val="none" w:sz="0" w:space="0" w:color="auto"/>
                <w:left w:val="none" w:sz="0" w:space="0" w:color="auto"/>
                <w:bottom w:val="none" w:sz="0" w:space="0" w:color="auto"/>
                <w:right w:val="none" w:sz="0" w:space="0" w:color="auto"/>
              </w:divBdr>
              <w:divsChild>
                <w:div w:id="7643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17661">
      <w:bodyDiv w:val="1"/>
      <w:marLeft w:val="0"/>
      <w:marRight w:val="0"/>
      <w:marTop w:val="0"/>
      <w:marBottom w:val="0"/>
      <w:divBdr>
        <w:top w:val="none" w:sz="0" w:space="0" w:color="auto"/>
        <w:left w:val="none" w:sz="0" w:space="0" w:color="auto"/>
        <w:bottom w:val="none" w:sz="0" w:space="0" w:color="auto"/>
        <w:right w:val="none" w:sz="0" w:space="0" w:color="auto"/>
      </w:divBdr>
    </w:div>
    <w:div w:id="639186452">
      <w:bodyDiv w:val="1"/>
      <w:marLeft w:val="0"/>
      <w:marRight w:val="0"/>
      <w:marTop w:val="0"/>
      <w:marBottom w:val="0"/>
      <w:divBdr>
        <w:top w:val="none" w:sz="0" w:space="0" w:color="auto"/>
        <w:left w:val="none" w:sz="0" w:space="0" w:color="auto"/>
        <w:bottom w:val="none" w:sz="0" w:space="0" w:color="auto"/>
        <w:right w:val="none" w:sz="0" w:space="0" w:color="auto"/>
      </w:divBdr>
      <w:divsChild>
        <w:div w:id="510875268">
          <w:marLeft w:val="0"/>
          <w:marRight w:val="0"/>
          <w:marTop w:val="0"/>
          <w:marBottom w:val="0"/>
          <w:divBdr>
            <w:top w:val="single" w:sz="2" w:space="0" w:color="auto"/>
            <w:left w:val="single" w:sz="2" w:space="0" w:color="auto"/>
            <w:bottom w:val="single" w:sz="6" w:space="0" w:color="auto"/>
            <w:right w:val="single" w:sz="2" w:space="0" w:color="auto"/>
          </w:divBdr>
          <w:divsChild>
            <w:div w:id="2119983071">
              <w:marLeft w:val="0"/>
              <w:marRight w:val="0"/>
              <w:marTop w:val="100"/>
              <w:marBottom w:val="100"/>
              <w:divBdr>
                <w:top w:val="single" w:sz="2" w:space="0" w:color="D9D9E3"/>
                <w:left w:val="single" w:sz="2" w:space="0" w:color="D9D9E3"/>
                <w:bottom w:val="single" w:sz="2" w:space="0" w:color="D9D9E3"/>
                <w:right w:val="single" w:sz="2" w:space="0" w:color="D9D9E3"/>
              </w:divBdr>
              <w:divsChild>
                <w:div w:id="708992627">
                  <w:marLeft w:val="0"/>
                  <w:marRight w:val="0"/>
                  <w:marTop w:val="0"/>
                  <w:marBottom w:val="0"/>
                  <w:divBdr>
                    <w:top w:val="single" w:sz="2" w:space="0" w:color="D9D9E3"/>
                    <w:left w:val="single" w:sz="2" w:space="0" w:color="D9D9E3"/>
                    <w:bottom w:val="single" w:sz="2" w:space="0" w:color="D9D9E3"/>
                    <w:right w:val="single" w:sz="2" w:space="0" w:color="D9D9E3"/>
                  </w:divBdr>
                  <w:divsChild>
                    <w:div w:id="639959184">
                      <w:marLeft w:val="0"/>
                      <w:marRight w:val="0"/>
                      <w:marTop w:val="0"/>
                      <w:marBottom w:val="0"/>
                      <w:divBdr>
                        <w:top w:val="single" w:sz="2" w:space="0" w:color="D9D9E3"/>
                        <w:left w:val="single" w:sz="2" w:space="0" w:color="D9D9E3"/>
                        <w:bottom w:val="single" w:sz="2" w:space="0" w:color="D9D9E3"/>
                        <w:right w:val="single" w:sz="2" w:space="0" w:color="D9D9E3"/>
                      </w:divBdr>
                      <w:divsChild>
                        <w:div w:id="793599254">
                          <w:marLeft w:val="0"/>
                          <w:marRight w:val="0"/>
                          <w:marTop w:val="0"/>
                          <w:marBottom w:val="0"/>
                          <w:divBdr>
                            <w:top w:val="single" w:sz="2" w:space="0" w:color="D9D9E3"/>
                            <w:left w:val="single" w:sz="2" w:space="0" w:color="D9D9E3"/>
                            <w:bottom w:val="single" w:sz="2" w:space="0" w:color="D9D9E3"/>
                            <w:right w:val="single" w:sz="2" w:space="0" w:color="D9D9E3"/>
                          </w:divBdr>
                          <w:divsChild>
                            <w:div w:id="16243405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55188781">
      <w:bodyDiv w:val="1"/>
      <w:marLeft w:val="0"/>
      <w:marRight w:val="0"/>
      <w:marTop w:val="0"/>
      <w:marBottom w:val="0"/>
      <w:divBdr>
        <w:top w:val="none" w:sz="0" w:space="0" w:color="auto"/>
        <w:left w:val="none" w:sz="0" w:space="0" w:color="auto"/>
        <w:bottom w:val="none" w:sz="0" w:space="0" w:color="auto"/>
        <w:right w:val="none" w:sz="0" w:space="0" w:color="auto"/>
      </w:divBdr>
      <w:divsChild>
        <w:div w:id="112410186">
          <w:marLeft w:val="0"/>
          <w:marRight w:val="0"/>
          <w:marTop w:val="0"/>
          <w:marBottom w:val="0"/>
          <w:divBdr>
            <w:top w:val="none" w:sz="0" w:space="0" w:color="auto"/>
            <w:left w:val="none" w:sz="0" w:space="0" w:color="auto"/>
            <w:bottom w:val="none" w:sz="0" w:space="0" w:color="auto"/>
            <w:right w:val="none" w:sz="0" w:space="0" w:color="auto"/>
          </w:divBdr>
          <w:divsChild>
            <w:div w:id="877551403">
              <w:marLeft w:val="0"/>
              <w:marRight w:val="0"/>
              <w:marTop w:val="0"/>
              <w:marBottom w:val="0"/>
              <w:divBdr>
                <w:top w:val="none" w:sz="0" w:space="0" w:color="auto"/>
                <w:left w:val="none" w:sz="0" w:space="0" w:color="auto"/>
                <w:bottom w:val="none" w:sz="0" w:space="0" w:color="auto"/>
                <w:right w:val="none" w:sz="0" w:space="0" w:color="auto"/>
              </w:divBdr>
              <w:divsChild>
                <w:div w:id="137319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76590">
      <w:bodyDiv w:val="1"/>
      <w:marLeft w:val="0"/>
      <w:marRight w:val="0"/>
      <w:marTop w:val="0"/>
      <w:marBottom w:val="0"/>
      <w:divBdr>
        <w:top w:val="none" w:sz="0" w:space="0" w:color="auto"/>
        <w:left w:val="none" w:sz="0" w:space="0" w:color="auto"/>
        <w:bottom w:val="none" w:sz="0" w:space="0" w:color="auto"/>
        <w:right w:val="none" w:sz="0" w:space="0" w:color="auto"/>
      </w:divBdr>
    </w:div>
    <w:div w:id="741177349">
      <w:bodyDiv w:val="1"/>
      <w:marLeft w:val="0"/>
      <w:marRight w:val="0"/>
      <w:marTop w:val="0"/>
      <w:marBottom w:val="0"/>
      <w:divBdr>
        <w:top w:val="none" w:sz="0" w:space="0" w:color="auto"/>
        <w:left w:val="none" w:sz="0" w:space="0" w:color="auto"/>
        <w:bottom w:val="none" w:sz="0" w:space="0" w:color="auto"/>
        <w:right w:val="none" w:sz="0" w:space="0" w:color="auto"/>
      </w:divBdr>
    </w:div>
    <w:div w:id="751506926">
      <w:bodyDiv w:val="1"/>
      <w:marLeft w:val="0"/>
      <w:marRight w:val="0"/>
      <w:marTop w:val="0"/>
      <w:marBottom w:val="0"/>
      <w:divBdr>
        <w:top w:val="none" w:sz="0" w:space="0" w:color="auto"/>
        <w:left w:val="none" w:sz="0" w:space="0" w:color="auto"/>
        <w:bottom w:val="none" w:sz="0" w:space="0" w:color="auto"/>
        <w:right w:val="none" w:sz="0" w:space="0" w:color="auto"/>
      </w:divBdr>
    </w:div>
    <w:div w:id="755975541">
      <w:bodyDiv w:val="1"/>
      <w:marLeft w:val="0"/>
      <w:marRight w:val="0"/>
      <w:marTop w:val="0"/>
      <w:marBottom w:val="0"/>
      <w:divBdr>
        <w:top w:val="none" w:sz="0" w:space="0" w:color="auto"/>
        <w:left w:val="none" w:sz="0" w:space="0" w:color="auto"/>
        <w:bottom w:val="none" w:sz="0" w:space="0" w:color="auto"/>
        <w:right w:val="none" w:sz="0" w:space="0" w:color="auto"/>
      </w:divBdr>
      <w:divsChild>
        <w:div w:id="1270309602">
          <w:marLeft w:val="0"/>
          <w:marRight w:val="0"/>
          <w:marTop w:val="0"/>
          <w:marBottom w:val="0"/>
          <w:divBdr>
            <w:top w:val="none" w:sz="0" w:space="0" w:color="auto"/>
            <w:left w:val="none" w:sz="0" w:space="0" w:color="auto"/>
            <w:bottom w:val="none" w:sz="0" w:space="0" w:color="auto"/>
            <w:right w:val="none" w:sz="0" w:space="0" w:color="auto"/>
          </w:divBdr>
          <w:divsChild>
            <w:div w:id="530382973">
              <w:marLeft w:val="0"/>
              <w:marRight w:val="0"/>
              <w:marTop w:val="0"/>
              <w:marBottom w:val="0"/>
              <w:divBdr>
                <w:top w:val="none" w:sz="0" w:space="0" w:color="auto"/>
                <w:left w:val="none" w:sz="0" w:space="0" w:color="auto"/>
                <w:bottom w:val="none" w:sz="0" w:space="0" w:color="auto"/>
                <w:right w:val="none" w:sz="0" w:space="0" w:color="auto"/>
              </w:divBdr>
              <w:divsChild>
                <w:div w:id="64588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2628">
      <w:bodyDiv w:val="1"/>
      <w:marLeft w:val="0"/>
      <w:marRight w:val="0"/>
      <w:marTop w:val="0"/>
      <w:marBottom w:val="0"/>
      <w:divBdr>
        <w:top w:val="none" w:sz="0" w:space="0" w:color="auto"/>
        <w:left w:val="none" w:sz="0" w:space="0" w:color="auto"/>
        <w:bottom w:val="none" w:sz="0" w:space="0" w:color="auto"/>
        <w:right w:val="none" w:sz="0" w:space="0" w:color="auto"/>
      </w:divBdr>
    </w:div>
    <w:div w:id="786506988">
      <w:bodyDiv w:val="1"/>
      <w:marLeft w:val="0"/>
      <w:marRight w:val="0"/>
      <w:marTop w:val="0"/>
      <w:marBottom w:val="0"/>
      <w:divBdr>
        <w:top w:val="none" w:sz="0" w:space="0" w:color="auto"/>
        <w:left w:val="none" w:sz="0" w:space="0" w:color="auto"/>
        <w:bottom w:val="none" w:sz="0" w:space="0" w:color="auto"/>
        <w:right w:val="none" w:sz="0" w:space="0" w:color="auto"/>
      </w:divBdr>
    </w:div>
    <w:div w:id="791290448">
      <w:bodyDiv w:val="1"/>
      <w:marLeft w:val="0"/>
      <w:marRight w:val="0"/>
      <w:marTop w:val="0"/>
      <w:marBottom w:val="0"/>
      <w:divBdr>
        <w:top w:val="none" w:sz="0" w:space="0" w:color="auto"/>
        <w:left w:val="none" w:sz="0" w:space="0" w:color="auto"/>
        <w:bottom w:val="none" w:sz="0" w:space="0" w:color="auto"/>
        <w:right w:val="none" w:sz="0" w:space="0" w:color="auto"/>
      </w:divBdr>
      <w:divsChild>
        <w:div w:id="468941340">
          <w:marLeft w:val="0"/>
          <w:marRight w:val="0"/>
          <w:marTop w:val="0"/>
          <w:marBottom w:val="0"/>
          <w:divBdr>
            <w:top w:val="none" w:sz="0" w:space="0" w:color="auto"/>
            <w:left w:val="none" w:sz="0" w:space="0" w:color="auto"/>
            <w:bottom w:val="none" w:sz="0" w:space="0" w:color="auto"/>
            <w:right w:val="none" w:sz="0" w:space="0" w:color="auto"/>
          </w:divBdr>
          <w:divsChild>
            <w:div w:id="2030333226">
              <w:marLeft w:val="0"/>
              <w:marRight w:val="0"/>
              <w:marTop w:val="0"/>
              <w:marBottom w:val="0"/>
              <w:divBdr>
                <w:top w:val="none" w:sz="0" w:space="0" w:color="auto"/>
                <w:left w:val="none" w:sz="0" w:space="0" w:color="auto"/>
                <w:bottom w:val="none" w:sz="0" w:space="0" w:color="auto"/>
                <w:right w:val="none" w:sz="0" w:space="0" w:color="auto"/>
              </w:divBdr>
              <w:divsChild>
                <w:div w:id="11193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441632">
      <w:bodyDiv w:val="1"/>
      <w:marLeft w:val="0"/>
      <w:marRight w:val="0"/>
      <w:marTop w:val="0"/>
      <w:marBottom w:val="0"/>
      <w:divBdr>
        <w:top w:val="none" w:sz="0" w:space="0" w:color="auto"/>
        <w:left w:val="none" w:sz="0" w:space="0" w:color="auto"/>
        <w:bottom w:val="none" w:sz="0" w:space="0" w:color="auto"/>
        <w:right w:val="none" w:sz="0" w:space="0" w:color="auto"/>
      </w:divBdr>
    </w:div>
    <w:div w:id="799804128">
      <w:bodyDiv w:val="1"/>
      <w:marLeft w:val="0"/>
      <w:marRight w:val="0"/>
      <w:marTop w:val="0"/>
      <w:marBottom w:val="0"/>
      <w:divBdr>
        <w:top w:val="none" w:sz="0" w:space="0" w:color="auto"/>
        <w:left w:val="none" w:sz="0" w:space="0" w:color="auto"/>
        <w:bottom w:val="none" w:sz="0" w:space="0" w:color="auto"/>
        <w:right w:val="none" w:sz="0" w:space="0" w:color="auto"/>
      </w:divBdr>
      <w:divsChild>
        <w:div w:id="1708918">
          <w:marLeft w:val="0"/>
          <w:marRight w:val="0"/>
          <w:marTop w:val="0"/>
          <w:marBottom w:val="0"/>
          <w:divBdr>
            <w:top w:val="none" w:sz="0" w:space="0" w:color="auto"/>
            <w:left w:val="none" w:sz="0" w:space="0" w:color="auto"/>
            <w:bottom w:val="none" w:sz="0" w:space="0" w:color="auto"/>
            <w:right w:val="none" w:sz="0" w:space="0" w:color="auto"/>
          </w:divBdr>
          <w:divsChild>
            <w:div w:id="18627721">
              <w:marLeft w:val="0"/>
              <w:marRight w:val="0"/>
              <w:marTop w:val="0"/>
              <w:marBottom w:val="0"/>
              <w:divBdr>
                <w:top w:val="none" w:sz="0" w:space="0" w:color="auto"/>
                <w:left w:val="none" w:sz="0" w:space="0" w:color="auto"/>
                <w:bottom w:val="none" w:sz="0" w:space="0" w:color="auto"/>
                <w:right w:val="none" w:sz="0" w:space="0" w:color="auto"/>
              </w:divBdr>
              <w:divsChild>
                <w:div w:id="524178277">
                  <w:marLeft w:val="0"/>
                  <w:marRight w:val="0"/>
                  <w:marTop w:val="0"/>
                  <w:marBottom w:val="0"/>
                  <w:divBdr>
                    <w:top w:val="none" w:sz="0" w:space="0" w:color="auto"/>
                    <w:left w:val="none" w:sz="0" w:space="0" w:color="auto"/>
                    <w:bottom w:val="none" w:sz="0" w:space="0" w:color="auto"/>
                    <w:right w:val="none" w:sz="0" w:space="0" w:color="auto"/>
                  </w:divBdr>
                </w:div>
                <w:div w:id="1565141362">
                  <w:marLeft w:val="0"/>
                  <w:marRight w:val="0"/>
                  <w:marTop w:val="0"/>
                  <w:marBottom w:val="0"/>
                  <w:divBdr>
                    <w:top w:val="none" w:sz="0" w:space="0" w:color="auto"/>
                    <w:left w:val="none" w:sz="0" w:space="0" w:color="auto"/>
                    <w:bottom w:val="none" w:sz="0" w:space="0" w:color="auto"/>
                    <w:right w:val="none" w:sz="0" w:space="0" w:color="auto"/>
                  </w:divBdr>
                </w:div>
              </w:divsChild>
            </w:div>
            <w:div w:id="2030376949">
              <w:marLeft w:val="0"/>
              <w:marRight w:val="0"/>
              <w:marTop w:val="0"/>
              <w:marBottom w:val="0"/>
              <w:divBdr>
                <w:top w:val="none" w:sz="0" w:space="0" w:color="auto"/>
                <w:left w:val="none" w:sz="0" w:space="0" w:color="auto"/>
                <w:bottom w:val="none" w:sz="0" w:space="0" w:color="auto"/>
                <w:right w:val="none" w:sz="0" w:space="0" w:color="auto"/>
              </w:divBdr>
              <w:divsChild>
                <w:div w:id="212063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43180">
          <w:marLeft w:val="0"/>
          <w:marRight w:val="0"/>
          <w:marTop w:val="0"/>
          <w:marBottom w:val="0"/>
          <w:divBdr>
            <w:top w:val="none" w:sz="0" w:space="0" w:color="auto"/>
            <w:left w:val="none" w:sz="0" w:space="0" w:color="auto"/>
            <w:bottom w:val="none" w:sz="0" w:space="0" w:color="auto"/>
            <w:right w:val="none" w:sz="0" w:space="0" w:color="auto"/>
          </w:divBdr>
          <w:divsChild>
            <w:div w:id="1988242429">
              <w:marLeft w:val="0"/>
              <w:marRight w:val="0"/>
              <w:marTop w:val="0"/>
              <w:marBottom w:val="0"/>
              <w:divBdr>
                <w:top w:val="none" w:sz="0" w:space="0" w:color="auto"/>
                <w:left w:val="none" w:sz="0" w:space="0" w:color="auto"/>
                <w:bottom w:val="none" w:sz="0" w:space="0" w:color="auto"/>
                <w:right w:val="none" w:sz="0" w:space="0" w:color="auto"/>
              </w:divBdr>
              <w:divsChild>
                <w:div w:id="33877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99001">
      <w:bodyDiv w:val="1"/>
      <w:marLeft w:val="0"/>
      <w:marRight w:val="0"/>
      <w:marTop w:val="0"/>
      <w:marBottom w:val="0"/>
      <w:divBdr>
        <w:top w:val="none" w:sz="0" w:space="0" w:color="auto"/>
        <w:left w:val="none" w:sz="0" w:space="0" w:color="auto"/>
        <w:bottom w:val="none" w:sz="0" w:space="0" w:color="auto"/>
        <w:right w:val="none" w:sz="0" w:space="0" w:color="auto"/>
      </w:divBdr>
    </w:div>
    <w:div w:id="829828011">
      <w:bodyDiv w:val="1"/>
      <w:marLeft w:val="0"/>
      <w:marRight w:val="0"/>
      <w:marTop w:val="0"/>
      <w:marBottom w:val="0"/>
      <w:divBdr>
        <w:top w:val="none" w:sz="0" w:space="0" w:color="auto"/>
        <w:left w:val="none" w:sz="0" w:space="0" w:color="auto"/>
        <w:bottom w:val="none" w:sz="0" w:space="0" w:color="auto"/>
        <w:right w:val="none" w:sz="0" w:space="0" w:color="auto"/>
      </w:divBdr>
    </w:div>
    <w:div w:id="834493277">
      <w:bodyDiv w:val="1"/>
      <w:marLeft w:val="0"/>
      <w:marRight w:val="0"/>
      <w:marTop w:val="0"/>
      <w:marBottom w:val="0"/>
      <w:divBdr>
        <w:top w:val="none" w:sz="0" w:space="0" w:color="auto"/>
        <w:left w:val="none" w:sz="0" w:space="0" w:color="auto"/>
        <w:bottom w:val="none" w:sz="0" w:space="0" w:color="auto"/>
        <w:right w:val="none" w:sz="0" w:space="0" w:color="auto"/>
      </w:divBdr>
    </w:div>
    <w:div w:id="841705498">
      <w:bodyDiv w:val="1"/>
      <w:marLeft w:val="0"/>
      <w:marRight w:val="0"/>
      <w:marTop w:val="0"/>
      <w:marBottom w:val="0"/>
      <w:divBdr>
        <w:top w:val="none" w:sz="0" w:space="0" w:color="auto"/>
        <w:left w:val="none" w:sz="0" w:space="0" w:color="auto"/>
        <w:bottom w:val="none" w:sz="0" w:space="0" w:color="auto"/>
        <w:right w:val="none" w:sz="0" w:space="0" w:color="auto"/>
      </w:divBdr>
    </w:div>
    <w:div w:id="846096826">
      <w:bodyDiv w:val="1"/>
      <w:marLeft w:val="0"/>
      <w:marRight w:val="0"/>
      <w:marTop w:val="0"/>
      <w:marBottom w:val="0"/>
      <w:divBdr>
        <w:top w:val="none" w:sz="0" w:space="0" w:color="auto"/>
        <w:left w:val="none" w:sz="0" w:space="0" w:color="auto"/>
        <w:bottom w:val="none" w:sz="0" w:space="0" w:color="auto"/>
        <w:right w:val="none" w:sz="0" w:space="0" w:color="auto"/>
      </w:divBdr>
    </w:div>
    <w:div w:id="860317741">
      <w:bodyDiv w:val="1"/>
      <w:marLeft w:val="0"/>
      <w:marRight w:val="0"/>
      <w:marTop w:val="0"/>
      <w:marBottom w:val="0"/>
      <w:divBdr>
        <w:top w:val="none" w:sz="0" w:space="0" w:color="auto"/>
        <w:left w:val="none" w:sz="0" w:space="0" w:color="auto"/>
        <w:bottom w:val="none" w:sz="0" w:space="0" w:color="auto"/>
        <w:right w:val="none" w:sz="0" w:space="0" w:color="auto"/>
      </w:divBdr>
    </w:div>
    <w:div w:id="864714452">
      <w:bodyDiv w:val="1"/>
      <w:marLeft w:val="0"/>
      <w:marRight w:val="0"/>
      <w:marTop w:val="0"/>
      <w:marBottom w:val="0"/>
      <w:divBdr>
        <w:top w:val="none" w:sz="0" w:space="0" w:color="auto"/>
        <w:left w:val="none" w:sz="0" w:space="0" w:color="auto"/>
        <w:bottom w:val="none" w:sz="0" w:space="0" w:color="auto"/>
        <w:right w:val="none" w:sz="0" w:space="0" w:color="auto"/>
      </w:divBdr>
      <w:divsChild>
        <w:div w:id="936444916">
          <w:marLeft w:val="0"/>
          <w:marRight w:val="0"/>
          <w:marTop w:val="0"/>
          <w:marBottom w:val="0"/>
          <w:divBdr>
            <w:top w:val="single" w:sz="2" w:space="0" w:color="auto"/>
            <w:left w:val="single" w:sz="2" w:space="0" w:color="auto"/>
            <w:bottom w:val="single" w:sz="6" w:space="0" w:color="auto"/>
            <w:right w:val="single" w:sz="2" w:space="0" w:color="auto"/>
          </w:divBdr>
          <w:divsChild>
            <w:div w:id="885023305">
              <w:marLeft w:val="0"/>
              <w:marRight w:val="0"/>
              <w:marTop w:val="100"/>
              <w:marBottom w:val="100"/>
              <w:divBdr>
                <w:top w:val="single" w:sz="2" w:space="0" w:color="D9D9E3"/>
                <w:left w:val="single" w:sz="2" w:space="0" w:color="D9D9E3"/>
                <w:bottom w:val="single" w:sz="2" w:space="0" w:color="D9D9E3"/>
                <w:right w:val="single" w:sz="2" w:space="0" w:color="D9D9E3"/>
              </w:divBdr>
              <w:divsChild>
                <w:div w:id="1750232023">
                  <w:marLeft w:val="0"/>
                  <w:marRight w:val="0"/>
                  <w:marTop w:val="0"/>
                  <w:marBottom w:val="0"/>
                  <w:divBdr>
                    <w:top w:val="single" w:sz="2" w:space="0" w:color="D9D9E3"/>
                    <w:left w:val="single" w:sz="2" w:space="0" w:color="D9D9E3"/>
                    <w:bottom w:val="single" w:sz="2" w:space="0" w:color="D9D9E3"/>
                    <w:right w:val="single" w:sz="2" w:space="0" w:color="D9D9E3"/>
                  </w:divBdr>
                  <w:divsChild>
                    <w:div w:id="1890531815">
                      <w:marLeft w:val="0"/>
                      <w:marRight w:val="0"/>
                      <w:marTop w:val="0"/>
                      <w:marBottom w:val="0"/>
                      <w:divBdr>
                        <w:top w:val="single" w:sz="2" w:space="0" w:color="D9D9E3"/>
                        <w:left w:val="single" w:sz="2" w:space="0" w:color="D9D9E3"/>
                        <w:bottom w:val="single" w:sz="2" w:space="0" w:color="D9D9E3"/>
                        <w:right w:val="single" w:sz="2" w:space="0" w:color="D9D9E3"/>
                      </w:divBdr>
                      <w:divsChild>
                        <w:div w:id="1157260448">
                          <w:marLeft w:val="0"/>
                          <w:marRight w:val="0"/>
                          <w:marTop w:val="0"/>
                          <w:marBottom w:val="0"/>
                          <w:divBdr>
                            <w:top w:val="single" w:sz="2" w:space="0" w:color="D9D9E3"/>
                            <w:left w:val="single" w:sz="2" w:space="0" w:color="D9D9E3"/>
                            <w:bottom w:val="single" w:sz="2" w:space="0" w:color="D9D9E3"/>
                            <w:right w:val="single" w:sz="2" w:space="0" w:color="D9D9E3"/>
                          </w:divBdr>
                          <w:divsChild>
                            <w:div w:id="14722846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67570463">
      <w:bodyDiv w:val="1"/>
      <w:marLeft w:val="0"/>
      <w:marRight w:val="0"/>
      <w:marTop w:val="0"/>
      <w:marBottom w:val="0"/>
      <w:divBdr>
        <w:top w:val="none" w:sz="0" w:space="0" w:color="auto"/>
        <w:left w:val="none" w:sz="0" w:space="0" w:color="auto"/>
        <w:bottom w:val="none" w:sz="0" w:space="0" w:color="auto"/>
        <w:right w:val="none" w:sz="0" w:space="0" w:color="auto"/>
      </w:divBdr>
      <w:divsChild>
        <w:div w:id="532380248">
          <w:marLeft w:val="0"/>
          <w:marRight w:val="0"/>
          <w:marTop w:val="0"/>
          <w:marBottom w:val="0"/>
          <w:divBdr>
            <w:top w:val="none" w:sz="0" w:space="0" w:color="auto"/>
            <w:left w:val="none" w:sz="0" w:space="0" w:color="auto"/>
            <w:bottom w:val="none" w:sz="0" w:space="0" w:color="auto"/>
            <w:right w:val="none" w:sz="0" w:space="0" w:color="auto"/>
          </w:divBdr>
          <w:divsChild>
            <w:div w:id="2066028323">
              <w:marLeft w:val="0"/>
              <w:marRight w:val="0"/>
              <w:marTop w:val="0"/>
              <w:marBottom w:val="0"/>
              <w:divBdr>
                <w:top w:val="none" w:sz="0" w:space="0" w:color="auto"/>
                <w:left w:val="none" w:sz="0" w:space="0" w:color="auto"/>
                <w:bottom w:val="none" w:sz="0" w:space="0" w:color="auto"/>
                <w:right w:val="none" w:sz="0" w:space="0" w:color="auto"/>
              </w:divBdr>
              <w:divsChild>
                <w:div w:id="206899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36451">
      <w:bodyDiv w:val="1"/>
      <w:marLeft w:val="0"/>
      <w:marRight w:val="0"/>
      <w:marTop w:val="0"/>
      <w:marBottom w:val="0"/>
      <w:divBdr>
        <w:top w:val="none" w:sz="0" w:space="0" w:color="auto"/>
        <w:left w:val="none" w:sz="0" w:space="0" w:color="auto"/>
        <w:bottom w:val="none" w:sz="0" w:space="0" w:color="auto"/>
        <w:right w:val="none" w:sz="0" w:space="0" w:color="auto"/>
      </w:divBdr>
      <w:divsChild>
        <w:div w:id="450319037">
          <w:marLeft w:val="0"/>
          <w:marRight w:val="0"/>
          <w:marTop w:val="0"/>
          <w:marBottom w:val="0"/>
          <w:divBdr>
            <w:top w:val="single" w:sz="2" w:space="0" w:color="D9D9E3"/>
            <w:left w:val="single" w:sz="2" w:space="0" w:color="D9D9E3"/>
            <w:bottom w:val="single" w:sz="2" w:space="0" w:color="D9D9E3"/>
            <w:right w:val="single" w:sz="2" w:space="0" w:color="D9D9E3"/>
          </w:divBdr>
          <w:divsChild>
            <w:div w:id="1551306113">
              <w:marLeft w:val="0"/>
              <w:marRight w:val="0"/>
              <w:marTop w:val="0"/>
              <w:marBottom w:val="0"/>
              <w:divBdr>
                <w:top w:val="single" w:sz="2" w:space="0" w:color="D9D9E3"/>
                <w:left w:val="single" w:sz="2" w:space="0" w:color="D9D9E3"/>
                <w:bottom w:val="single" w:sz="2" w:space="0" w:color="D9D9E3"/>
                <w:right w:val="single" w:sz="2" w:space="0" w:color="D9D9E3"/>
              </w:divBdr>
              <w:divsChild>
                <w:div w:id="579560077">
                  <w:marLeft w:val="0"/>
                  <w:marRight w:val="0"/>
                  <w:marTop w:val="0"/>
                  <w:marBottom w:val="0"/>
                  <w:divBdr>
                    <w:top w:val="single" w:sz="2" w:space="0" w:color="D9D9E3"/>
                    <w:left w:val="single" w:sz="2" w:space="0" w:color="D9D9E3"/>
                    <w:bottom w:val="single" w:sz="2" w:space="0" w:color="D9D9E3"/>
                    <w:right w:val="single" w:sz="2" w:space="0" w:color="D9D9E3"/>
                  </w:divBdr>
                  <w:divsChild>
                    <w:div w:id="203686289">
                      <w:marLeft w:val="0"/>
                      <w:marRight w:val="0"/>
                      <w:marTop w:val="0"/>
                      <w:marBottom w:val="0"/>
                      <w:divBdr>
                        <w:top w:val="single" w:sz="2" w:space="0" w:color="D9D9E3"/>
                        <w:left w:val="single" w:sz="2" w:space="0" w:color="D9D9E3"/>
                        <w:bottom w:val="single" w:sz="2" w:space="0" w:color="D9D9E3"/>
                        <w:right w:val="single" w:sz="2" w:space="0" w:color="D9D9E3"/>
                      </w:divBdr>
                      <w:divsChild>
                        <w:div w:id="1242912621">
                          <w:marLeft w:val="0"/>
                          <w:marRight w:val="0"/>
                          <w:marTop w:val="0"/>
                          <w:marBottom w:val="0"/>
                          <w:divBdr>
                            <w:top w:val="single" w:sz="2" w:space="0" w:color="auto"/>
                            <w:left w:val="single" w:sz="2" w:space="0" w:color="auto"/>
                            <w:bottom w:val="single" w:sz="6" w:space="0" w:color="auto"/>
                            <w:right w:val="single" w:sz="2" w:space="0" w:color="auto"/>
                          </w:divBdr>
                          <w:divsChild>
                            <w:div w:id="603344827">
                              <w:marLeft w:val="0"/>
                              <w:marRight w:val="0"/>
                              <w:marTop w:val="100"/>
                              <w:marBottom w:val="100"/>
                              <w:divBdr>
                                <w:top w:val="single" w:sz="2" w:space="0" w:color="D9D9E3"/>
                                <w:left w:val="single" w:sz="2" w:space="0" w:color="D9D9E3"/>
                                <w:bottom w:val="single" w:sz="2" w:space="0" w:color="D9D9E3"/>
                                <w:right w:val="single" w:sz="2" w:space="0" w:color="D9D9E3"/>
                              </w:divBdr>
                              <w:divsChild>
                                <w:div w:id="1485857893">
                                  <w:marLeft w:val="0"/>
                                  <w:marRight w:val="0"/>
                                  <w:marTop w:val="0"/>
                                  <w:marBottom w:val="0"/>
                                  <w:divBdr>
                                    <w:top w:val="single" w:sz="2" w:space="0" w:color="D9D9E3"/>
                                    <w:left w:val="single" w:sz="2" w:space="0" w:color="D9D9E3"/>
                                    <w:bottom w:val="single" w:sz="2" w:space="0" w:color="D9D9E3"/>
                                    <w:right w:val="single" w:sz="2" w:space="0" w:color="D9D9E3"/>
                                  </w:divBdr>
                                  <w:divsChild>
                                    <w:div w:id="1606889461">
                                      <w:marLeft w:val="0"/>
                                      <w:marRight w:val="0"/>
                                      <w:marTop w:val="0"/>
                                      <w:marBottom w:val="0"/>
                                      <w:divBdr>
                                        <w:top w:val="single" w:sz="2" w:space="0" w:color="D9D9E3"/>
                                        <w:left w:val="single" w:sz="2" w:space="0" w:color="D9D9E3"/>
                                        <w:bottom w:val="single" w:sz="2" w:space="0" w:color="D9D9E3"/>
                                        <w:right w:val="single" w:sz="2" w:space="0" w:color="D9D9E3"/>
                                      </w:divBdr>
                                      <w:divsChild>
                                        <w:div w:id="1657109625">
                                          <w:marLeft w:val="0"/>
                                          <w:marRight w:val="0"/>
                                          <w:marTop w:val="0"/>
                                          <w:marBottom w:val="0"/>
                                          <w:divBdr>
                                            <w:top w:val="single" w:sz="2" w:space="0" w:color="D9D9E3"/>
                                            <w:left w:val="single" w:sz="2" w:space="0" w:color="D9D9E3"/>
                                            <w:bottom w:val="single" w:sz="2" w:space="0" w:color="D9D9E3"/>
                                            <w:right w:val="single" w:sz="2" w:space="0" w:color="D9D9E3"/>
                                          </w:divBdr>
                                          <w:divsChild>
                                            <w:div w:id="4163658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57832579">
          <w:marLeft w:val="0"/>
          <w:marRight w:val="0"/>
          <w:marTop w:val="0"/>
          <w:marBottom w:val="0"/>
          <w:divBdr>
            <w:top w:val="none" w:sz="0" w:space="0" w:color="auto"/>
            <w:left w:val="none" w:sz="0" w:space="0" w:color="auto"/>
            <w:bottom w:val="none" w:sz="0" w:space="0" w:color="auto"/>
            <w:right w:val="none" w:sz="0" w:space="0" w:color="auto"/>
          </w:divBdr>
          <w:divsChild>
            <w:div w:id="1452624956">
              <w:marLeft w:val="0"/>
              <w:marRight w:val="0"/>
              <w:marTop w:val="0"/>
              <w:marBottom w:val="0"/>
              <w:divBdr>
                <w:top w:val="single" w:sz="2" w:space="0" w:color="D9D9E3"/>
                <w:left w:val="single" w:sz="2" w:space="0" w:color="D9D9E3"/>
                <w:bottom w:val="single" w:sz="2" w:space="0" w:color="D9D9E3"/>
                <w:right w:val="single" w:sz="2" w:space="0" w:color="D9D9E3"/>
              </w:divBdr>
              <w:divsChild>
                <w:div w:id="1231312434">
                  <w:marLeft w:val="0"/>
                  <w:marRight w:val="0"/>
                  <w:marTop w:val="0"/>
                  <w:marBottom w:val="0"/>
                  <w:divBdr>
                    <w:top w:val="single" w:sz="2" w:space="0" w:color="D9D9E3"/>
                    <w:left w:val="single" w:sz="2" w:space="0" w:color="D9D9E3"/>
                    <w:bottom w:val="single" w:sz="2" w:space="0" w:color="D9D9E3"/>
                    <w:right w:val="single" w:sz="2" w:space="0" w:color="D9D9E3"/>
                  </w:divBdr>
                  <w:divsChild>
                    <w:div w:id="11038418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76697311">
      <w:bodyDiv w:val="1"/>
      <w:marLeft w:val="0"/>
      <w:marRight w:val="0"/>
      <w:marTop w:val="0"/>
      <w:marBottom w:val="0"/>
      <w:divBdr>
        <w:top w:val="none" w:sz="0" w:space="0" w:color="auto"/>
        <w:left w:val="none" w:sz="0" w:space="0" w:color="auto"/>
        <w:bottom w:val="none" w:sz="0" w:space="0" w:color="auto"/>
        <w:right w:val="none" w:sz="0" w:space="0" w:color="auto"/>
      </w:divBdr>
    </w:div>
    <w:div w:id="921764716">
      <w:bodyDiv w:val="1"/>
      <w:marLeft w:val="0"/>
      <w:marRight w:val="0"/>
      <w:marTop w:val="0"/>
      <w:marBottom w:val="0"/>
      <w:divBdr>
        <w:top w:val="none" w:sz="0" w:space="0" w:color="auto"/>
        <w:left w:val="none" w:sz="0" w:space="0" w:color="auto"/>
        <w:bottom w:val="none" w:sz="0" w:space="0" w:color="auto"/>
        <w:right w:val="none" w:sz="0" w:space="0" w:color="auto"/>
      </w:divBdr>
    </w:div>
    <w:div w:id="923605956">
      <w:bodyDiv w:val="1"/>
      <w:marLeft w:val="0"/>
      <w:marRight w:val="0"/>
      <w:marTop w:val="0"/>
      <w:marBottom w:val="0"/>
      <w:divBdr>
        <w:top w:val="none" w:sz="0" w:space="0" w:color="auto"/>
        <w:left w:val="none" w:sz="0" w:space="0" w:color="auto"/>
        <w:bottom w:val="none" w:sz="0" w:space="0" w:color="auto"/>
        <w:right w:val="none" w:sz="0" w:space="0" w:color="auto"/>
      </w:divBdr>
    </w:div>
    <w:div w:id="927806453">
      <w:bodyDiv w:val="1"/>
      <w:marLeft w:val="0"/>
      <w:marRight w:val="0"/>
      <w:marTop w:val="0"/>
      <w:marBottom w:val="0"/>
      <w:divBdr>
        <w:top w:val="none" w:sz="0" w:space="0" w:color="auto"/>
        <w:left w:val="none" w:sz="0" w:space="0" w:color="auto"/>
        <w:bottom w:val="none" w:sz="0" w:space="0" w:color="auto"/>
        <w:right w:val="none" w:sz="0" w:space="0" w:color="auto"/>
      </w:divBdr>
    </w:div>
    <w:div w:id="936055538">
      <w:bodyDiv w:val="1"/>
      <w:marLeft w:val="0"/>
      <w:marRight w:val="0"/>
      <w:marTop w:val="0"/>
      <w:marBottom w:val="0"/>
      <w:divBdr>
        <w:top w:val="none" w:sz="0" w:space="0" w:color="auto"/>
        <w:left w:val="none" w:sz="0" w:space="0" w:color="auto"/>
        <w:bottom w:val="none" w:sz="0" w:space="0" w:color="auto"/>
        <w:right w:val="none" w:sz="0" w:space="0" w:color="auto"/>
      </w:divBdr>
    </w:div>
    <w:div w:id="964963873">
      <w:bodyDiv w:val="1"/>
      <w:marLeft w:val="0"/>
      <w:marRight w:val="0"/>
      <w:marTop w:val="0"/>
      <w:marBottom w:val="0"/>
      <w:divBdr>
        <w:top w:val="none" w:sz="0" w:space="0" w:color="auto"/>
        <w:left w:val="none" w:sz="0" w:space="0" w:color="auto"/>
        <w:bottom w:val="none" w:sz="0" w:space="0" w:color="auto"/>
        <w:right w:val="none" w:sz="0" w:space="0" w:color="auto"/>
      </w:divBdr>
    </w:div>
    <w:div w:id="965088977">
      <w:bodyDiv w:val="1"/>
      <w:marLeft w:val="0"/>
      <w:marRight w:val="0"/>
      <w:marTop w:val="0"/>
      <w:marBottom w:val="0"/>
      <w:divBdr>
        <w:top w:val="none" w:sz="0" w:space="0" w:color="auto"/>
        <w:left w:val="none" w:sz="0" w:space="0" w:color="auto"/>
        <w:bottom w:val="none" w:sz="0" w:space="0" w:color="auto"/>
        <w:right w:val="none" w:sz="0" w:space="0" w:color="auto"/>
      </w:divBdr>
    </w:div>
    <w:div w:id="978342735">
      <w:bodyDiv w:val="1"/>
      <w:marLeft w:val="0"/>
      <w:marRight w:val="0"/>
      <w:marTop w:val="0"/>
      <w:marBottom w:val="0"/>
      <w:divBdr>
        <w:top w:val="none" w:sz="0" w:space="0" w:color="auto"/>
        <w:left w:val="none" w:sz="0" w:space="0" w:color="auto"/>
        <w:bottom w:val="none" w:sz="0" w:space="0" w:color="auto"/>
        <w:right w:val="none" w:sz="0" w:space="0" w:color="auto"/>
      </w:divBdr>
    </w:div>
    <w:div w:id="984508210">
      <w:bodyDiv w:val="1"/>
      <w:marLeft w:val="0"/>
      <w:marRight w:val="0"/>
      <w:marTop w:val="0"/>
      <w:marBottom w:val="0"/>
      <w:divBdr>
        <w:top w:val="none" w:sz="0" w:space="0" w:color="auto"/>
        <w:left w:val="none" w:sz="0" w:space="0" w:color="auto"/>
        <w:bottom w:val="none" w:sz="0" w:space="0" w:color="auto"/>
        <w:right w:val="none" w:sz="0" w:space="0" w:color="auto"/>
      </w:divBdr>
    </w:div>
    <w:div w:id="986779922">
      <w:bodyDiv w:val="1"/>
      <w:marLeft w:val="0"/>
      <w:marRight w:val="0"/>
      <w:marTop w:val="0"/>
      <w:marBottom w:val="0"/>
      <w:divBdr>
        <w:top w:val="none" w:sz="0" w:space="0" w:color="auto"/>
        <w:left w:val="none" w:sz="0" w:space="0" w:color="auto"/>
        <w:bottom w:val="none" w:sz="0" w:space="0" w:color="auto"/>
        <w:right w:val="none" w:sz="0" w:space="0" w:color="auto"/>
      </w:divBdr>
    </w:div>
    <w:div w:id="998310777">
      <w:bodyDiv w:val="1"/>
      <w:marLeft w:val="0"/>
      <w:marRight w:val="0"/>
      <w:marTop w:val="0"/>
      <w:marBottom w:val="0"/>
      <w:divBdr>
        <w:top w:val="none" w:sz="0" w:space="0" w:color="auto"/>
        <w:left w:val="none" w:sz="0" w:space="0" w:color="auto"/>
        <w:bottom w:val="none" w:sz="0" w:space="0" w:color="auto"/>
        <w:right w:val="none" w:sz="0" w:space="0" w:color="auto"/>
      </w:divBdr>
    </w:div>
    <w:div w:id="1008169082">
      <w:bodyDiv w:val="1"/>
      <w:marLeft w:val="0"/>
      <w:marRight w:val="0"/>
      <w:marTop w:val="0"/>
      <w:marBottom w:val="0"/>
      <w:divBdr>
        <w:top w:val="none" w:sz="0" w:space="0" w:color="auto"/>
        <w:left w:val="none" w:sz="0" w:space="0" w:color="auto"/>
        <w:bottom w:val="none" w:sz="0" w:space="0" w:color="auto"/>
        <w:right w:val="none" w:sz="0" w:space="0" w:color="auto"/>
      </w:divBdr>
      <w:divsChild>
        <w:div w:id="942111871">
          <w:marLeft w:val="0"/>
          <w:marRight w:val="0"/>
          <w:marTop w:val="0"/>
          <w:marBottom w:val="0"/>
          <w:divBdr>
            <w:top w:val="single" w:sz="2" w:space="0" w:color="auto"/>
            <w:left w:val="single" w:sz="2" w:space="0" w:color="auto"/>
            <w:bottom w:val="single" w:sz="6" w:space="0" w:color="auto"/>
            <w:right w:val="single" w:sz="2" w:space="0" w:color="auto"/>
          </w:divBdr>
          <w:divsChild>
            <w:div w:id="682127669">
              <w:marLeft w:val="0"/>
              <w:marRight w:val="0"/>
              <w:marTop w:val="100"/>
              <w:marBottom w:val="100"/>
              <w:divBdr>
                <w:top w:val="single" w:sz="2" w:space="0" w:color="D9D9E3"/>
                <w:left w:val="single" w:sz="2" w:space="0" w:color="D9D9E3"/>
                <w:bottom w:val="single" w:sz="2" w:space="0" w:color="D9D9E3"/>
                <w:right w:val="single" w:sz="2" w:space="0" w:color="D9D9E3"/>
              </w:divBdr>
              <w:divsChild>
                <w:div w:id="549415277">
                  <w:marLeft w:val="0"/>
                  <w:marRight w:val="0"/>
                  <w:marTop w:val="0"/>
                  <w:marBottom w:val="0"/>
                  <w:divBdr>
                    <w:top w:val="single" w:sz="2" w:space="0" w:color="D9D9E3"/>
                    <w:left w:val="single" w:sz="2" w:space="0" w:color="D9D9E3"/>
                    <w:bottom w:val="single" w:sz="2" w:space="0" w:color="D9D9E3"/>
                    <w:right w:val="single" w:sz="2" w:space="0" w:color="D9D9E3"/>
                  </w:divBdr>
                  <w:divsChild>
                    <w:div w:id="1778523636">
                      <w:marLeft w:val="0"/>
                      <w:marRight w:val="0"/>
                      <w:marTop w:val="0"/>
                      <w:marBottom w:val="0"/>
                      <w:divBdr>
                        <w:top w:val="single" w:sz="2" w:space="0" w:color="D9D9E3"/>
                        <w:left w:val="single" w:sz="2" w:space="0" w:color="D9D9E3"/>
                        <w:bottom w:val="single" w:sz="2" w:space="0" w:color="D9D9E3"/>
                        <w:right w:val="single" w:sz="2" w:space="0" w:color="D9D9E3"/>
                      </w:divBdr>
                      <w:divsChild>
                        <w:div w:id="1441146045">
                          <w:marLeft w:val="0"/>
                          <w:marRight w:val="0"/>
                          <w:marTop w:val="0"/>
                          <w:marBottom w:val="0"/>
                          <w:divBdr>
                            <w:top w:val="single" w:sz="2" w:space="0" w:color="D9D9E3"/>
                            <w:left w:val="single" w:sz="2" w:space="0" w:color="D9D9E3"/>
                            <w:bottom w:val="single" w:sz="2" w:space="0" w:color="D9D9E3"/>
                            <w:right w:val="single" w:sz="2" w:space="0" w:color="D9D9E3"/>
                          </w:divBdr>
                          <w:divsChild>
                            <w:div w:id="2925669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43945578">
      <w:bodyDiv w:val="1"/>
      <w:marLeft w:val="0"/>
      <w:marRight w:val="0"/>
      <w:marTop w:val="0"/>
      <w:marBottom w:val="0"/>
      <w:divBdr>
        <w:top w:val="none" w:sz="0" w:space="0" w:color="auto"/>
        <w:left w:val="none" w:sz="0" w:space="0" w:color="auto"/>
        <w:bottom w:val="none" w:sz="0" w:space="0" w:color="auto"/>
        <w:right w:val="none" w:sz="0" w:space="0" w:color="auto"/>
      </w:divBdr>
    </w:div>
    <w:div w:id="1045103989">
      <w:bodyDiv w:val="1"/>
      <w:marLeft w:val="0"/>
      <w:marRight w:val="0"/>
      <w:marTop w:val="0"/>
      <w:marBottom w:val="0"/>
      <w:divBdr>
        <w:top w:val="none" w:sz="0" w:space="0" w:color="auto"/>
        <w:left w:val="none" w:sz="0" w:space="0" w:color="auto"/>
        <w:bottom w:val="none" w:sz="0" w:space="0" w:color="auto"/>
        <w:right w:val="none" w:sz="0" w:space="0" w:color="auto"/>
      </w:divBdr>
      <w:divsChild>
        <w:div w:id="397022621">
          <w:marLeft w:val="0"/>
          <w:marRight w:val="0"/>
          <w:marTop w:val="0"/>
          <w:marBottom w:val="0"/>
          <w:divBdr>
            <w:top w:val="none" w:sz="0" w:space="0" w:color="auto"/>
            <w:left w:val="none" w:sz="0" w:space="0" w:color="auto"/>
            <w:bottom w:val="none" w:sz="0" w:space="0" w:color="auto"/>
            <w:right w:val="none" w:sz="0" w:space="0" w:color="auto"/>
          </w:divBdr>
          <w:divsChild>
            <w:div w:id="1875581040">
              <w:marLeft w:val="0"/>
              <w:marRight w:val="0"/>
              <w:marTop w:val="0"/>
              <w:marBottom w:val="0"/>
              <w:divBdr>
                <w:top w:val="single" w:sz="2" w:space="0" w:color="D9D9E3"/>
                <w:left w:val="single" w:sz="2" w:space="0" w:color="D9D9E3"/>
                <w:bottom w:val="single" w:sz="2" w:space="0" w:color="D9D9E3"/>
                <w:right w:val="single" w:sz="2" w:space="0" w:color="D9D9E3"/>
              </w:divBdr>
              <w:divsChild>
                <w:div w:id="294989920">
                  <w:marLeft w:val="0"/>
                  <w:marRight w:val="0"/>
                  <w:marTop w:val="0"/>
                  <w:marBottom w:val="0"/>
                  <w:divBdr>
                    <w:top w:val="single" w:sz="2" w:space="0" w:color="D9D9E3"/>
                    <w:left w:val="single" w:sz="2" w:space="0" w:color="D9D9E3"/>
                    <w:bottom w:val="single" w:sz="2" w:space="0" w:color="D9D9E3"/>
                    <w:right w:val="single" w:sz="2" w:space="0" w:color="D9D9E3"/>
                  </w:divBdr>
                  <w:divsChild>
                    <w:div w:id="678586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64871091">
          <w:marLeft w:val="0"/>
          <w:marRight w:val="0"/>
          <w:marTop w:val="0"/>
          <w:marBottom w:val="0"/>
          <w:divBdr>
            <w:top w:val="single" w:sz="2" w:space="0" w:color="D9D9E3"/>
            <w:left w:val="single" w:sz="2" w:space="0" w:color="D9D9E3"/>
            <w:bottom w:val="single" w:sz="2" w:space="0" w:color="D9D9E3"/>
            <w:right w:val="single" w:sz="2" w:space="0" w:color="D9D9E3"/>
          </w:divBdr>
          <w:divsChild>
            <w:div w:id="1093041673">
              <w:marLeft w:val="0"/>
              <w:marRight w:val="0"/>
              <w:marTop w:val="0"/>
              <w:marBottom w:val="0"/>
              <w:divBdr>
                <w:top w:val="single" w:sz="2" w:space="0" w:color="D9D9E3"/>
                <w:left w:val="single" w:sz="2" w:space="0" w:color="D9D9E3"/>
                <w:bottom w:val="single" w:sz="2" w:space="0" w:color="D9D9E3"/>
                <w:right w:val="single" w:sz="2" w:space="0" w:color="D9D9E3"/>
              </w:divBdr>
              <w:divsChild>
                <w:div w:id="121118373">
                  <w:marLeft w:val="0"/>
                  <w:marRight w:val="0"/>
                  <w:marTop w:val="0"/>
                  <w:marBottom w:val="0"/>
                  <w:divBdr>
                    <w:top w:val="single" w:sz="2" w:space="0" w:color="D9D9E3"/>
                    <w:left w:val="single" w:sz="2" w:space="0" w:color="D9D9E3"/>
                    <w:bottom w:val="single" w:sz="2" w:space="0" w:color="D9D9E3"/>
                    <w:right w:val="single" w:sz="2" w:space="0" w:color="D9D9E3"/>
                  </w:divBdr>
                  <w:divsChild>
                    <w:div w:id="1406226735">
                      <w:marLeft w:val="0"/>
                      <w:marRight w:val="0"/>
                      <w:marTop w:val="0"/>
                      <w:marBottom w:val="0"/>
                      <w:divBdr>
                        <w:top w:val="single" w:sz="2" w:space="0" w:color="D9D9E3"/>
                        <w:left w:val="single" w:sz="2" w:space="0" w:color="D9D9E3"/>
                        <w:bottom w:val="single" w:sz="2" w:space="0" w:color="D9D9E3"/>
                        <w:right w:val="single" w:sz="2" w:space="0" w:color="D9D9E3"/>
                      </w:divBdr>
                      <w:divsChild>
                        <w:div w:id="370569483">
                          <w:marLeft w:val="0"/>
                          <w:marRight w:val="0"/>
                          <w:marTop w:val="0"/>
                          <w:marBottom w:val="0"/>
                          <w:divBdr>
                            <w:top w:val="single" w:sz="2" w:space="0" w:color="auto"/>
                            <w:left w:val="single" w:sz="2" w:space="0" w:color="auto"/>
                            <w:bottom w:val="single" w:sz="6" w:space="0" w:color="auto"/>
                            <w:right w:val="single" w:sz="2" w:space="0" w:color="auto"/>
                          </w:divBdr>
                          <w:divsChild>
                            <w:div w:id="561527025">
                              <w:marLeft w:val="0"/>
                              <w:marRight w:val="0"/>
                              <w:marTop w:val="100"/>
                              <w:marBottom w:val="100"/>
                              <w:divBdr>
                                <w:top w:val="single" w:sz="2" w:space="0" w:color="D9D9E3"/>
                                <w:left w:val="single" w:sz="2" w:space="0" w:color="D9D9E3"/>
                                <w:bottom w:val="single" w:sz="2" w:space="0" w:color="D9D9E3"/>
                                <w:right w:val="single" w:sz="2" w:space="0" w:color="D9D9E3"/>
                              </w:divBdr>
                              <w:divsChild>
                                <w:div w:id="1177617903">
                                  <w:marLeft w:val="0"/>
                                  <w:marRight w:val="0"/>
                                  <w:marTop w:val="0"/>
                                  <w:marBottom w:val="0"/>
                                  <w:divBdr>
                                    <w:top w:val="single" w:sz="2" w:space="0" w:color="D9D9E3"/>
                                    <w:left w:val="single" w:sz="2" w:space="0" w:color="D9D9E3"/>
                                    <w:bottom w:val="single" w:sz="2" w:space="0" w:color="D9D9E3"/>
                                    <w:right w:val="single" w:sz="2" w:space="0" w:color="D9D9E3"/>
                                  </w:divBdr>
                                  <w:divsChild>
                                    <w:div w:id="1468207063">
                                      <w:marLeft w:val="0"/>
                                      <w:marRight w:val="0"/>
                                      <w:marTop w:val="0"/>
                                      <w:marBottom w:val="0"/>
                                      <w:divBdr>
                                        <w:top w:val="single" w:sz="2" w:space="0" w:color="D9D9E3"/>
                                        <w:left w:val="single" w:sz="2" w:space="0" w:color="D9D9E3"/>
                                        <w:bottom w:val="single" w:sz="2" w:space="0" w:color="D9D9E3"/>
                                        <w:right w:val="single" w:sz="2" w:space="0" w:color="D9D9E3"/>
                                      </w:divBdr>
                                      <w:divsChild>
                                        <w:div w:id="962271950">
                                          <w:marLeft w:val="0"/>
                                          <w:marRight w:val="0"/>
                                          <w:marTop w:val="0"/>
                                          <w:marBottom w:val="0"/>
                                          <w:divBdr>
                                            <w:top w:val="single" w:sz="2" w:space="0" w:color="D9D9E3"/>
                                            <w:left w:val="single" w:sz="2" w:space="0" w:color="D9D9E3"/>
                                            <w:bottom w:val="single" w:sz="2" w:space="0" w:color="D9D9E3"/>
                                            <w:right w:val="single" w:sz="2" w:space="0" w:color="D9D9E3"/>
                                          </w:divBdr>
                                          <w:divsChild>
                                            <w:div w:id="7541342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049380063">
      <w:bodyDiv w:val="1"/>
      <w:marLeft w:val="0"/>
      <w:marRight w:val="0"/>
      <w:marTop w:val="0"/>
      <w:marBottom w:val="0"/>
      <w:divBdr>
        <w:top w:val="none" w:sz="0" w:space="0" w:color="auto"/>
        <w:left w:val="none" w:sz="0" w:space="0" w:color="auto"/>
        <w:bottom w:val="none" w:sz="0" w:space="0" w:color="auto"/>
        <w:right w:val="none" w:sz="0" w:space="0" w:color="auto"/>
      </w:divBdr>
    </w:div>
    <w:div w:id="1060862811">
      <w:bodyDiv w:val="1"/>
      <w:marLeft w:val="0"/>
      <w:marRight w:val="0"/>
      <w:marTop w:val="0"/>
      <w:marBottom w:val="0"/>
      <w:divBdr>
        <w:top w:val="none" w:sz="0" w:space="0" w:color="auto"/>
        <w:left w:val="none" w:sz="0" w:space="0" w:color="auto"/>
        <w:bottom w:val="none" w:sz="0" w:space="0" w:color="auto"/>
        <w:right w:val="none" w:sz="0" w:space="0" w:color="auto"/>
      </w:divBdr>
    </w:div>
    <w:div w:id="1061098772">
      <w:bodyDiv w:val="1"/>
      <w:marLeft w:val="0"/>
      <w:marRight w:val="0"/>
      <w:marTop w:val="0"/>
      <w:marBottom w:val="0"/>
      <w:divBdr>
        <w:top w:val="none" w:sz="0" w:space="0" w:color="auto"/>
        <w:left w:val="none" w:sz="0" w:space="0" w:color="auto"/>
        <w:bottom w:val="none" w:sz="0" w:space="0" w:color="auto"/>
        <w:right w:val="none" w:sz="0" w:space="0" w:color="auto"/>
      </w:divBdr>
    </w:div>
    <w:div w:id="1085999110">
      <w:bodyDiv w:val="1"/>
      <w:marLeft w:val="0"/>
      <w:marRight w:val="0"/>
      <w:marTop w:val="0"/>
      <w:marBottom w:val="0"/>
      <w:divBdr>
        <w:top w:val="none" w:sz="0" w:space="0" w:color="auto"/>
        <w:left w:val="none" w:sz="0" w:space="0" w:color="auto"/>
        <w:bottom w:val="none" w:sz="0" w:space="0" w:color="auto"/>
        <w:right w:val="none" w:sz="0" w:space="0" w:color="auto"/>
      </w:divBdr>
      <w:divsChild>
        <w:div w:id="40174617">
          <w:marLeft w:val="0"/>
          <w:marRight w:val="0"/>
          <w:marTop w:val="0"/>
          <w:marBottom w:val="0"/>
          <w:divBdr>
            <w:top w:val="none" w:sz="0" w:space="0" w:color="auto"/>
            <w:left w:val="none" w:sz="0" w:space="0" w:color="auto"/>
            <w:bottom w:val="none" w:sz="0" w:space="0" w:color="auto"/>
            <w:right w:val="none" w:sz="0" w:space="0" w:color="auto"/>
          </w:divBdr>
          <w:divsChild>
            <w:div w:id="2108378644">
              <w:marLeft w:val="0"/>
              <w:marRight w:val="0"/>
              <w:marTop w:val="0"/>
              <w:marBottom w:val="0"/>
              <w:divBdr>
                <w:top w:val="single" w:sz="2" w:space="0" w:color="D9D9E3"/>
                <w:left w:val="single" w:sz="2" w:space="0" w:color="D9D9E3"/>
                <w:bottom w:val="single" w:sz="2" w:space="0" w:color="D9D9E3"/>
                <w:right w:val="single" w:sz="2" w:space="0" w:color="D9D9E3"/>
              </w:divBdr>
              <w:divsChild>
                <w:div w:id="1402875166">
                  <w:marLeft w:val="0"/>
                  <w:marRight w:val="0"/>
                  <w:marTop w:val="0"/>
                  <w:marBottom w:val="0"/>
                  <w:divBdr>
                    <w:top w:val="single" w:sz="2" w:space="0" w:color="D9D9E3"/>
                    <w:left w:val="single" w:sz="2" w:space="0" w:color="D9D9E3"/>
                    <w:bottom w:val="single" w:sz="2" w:space="0" w:color="D9D9E3"/>
                    <w:right w:val="single" w:sz="2" w:space="0" w:color="D9D9E3"/>
                  </w:divBdr>
                  <w:divsChild>
                    <w:div w:id="9013284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45670223">
          <w:marLeft w:val="0"/>
          <w:marRight w:val="0"/>
          <w:marTop w:val="0"/>
          <w:marBottom w:val="0"/>
          <w:divBdr>
            <w:top w:val="single" w:sz="2" w:space="0" w:color="D9D9E3"/>
            <w:left w:val="single" w:sz="2" w:space="0" w:color="D9D9E3"/>
            <w:bottom w:val="single" w:sz="2" w:space="0" w:color="D9D9E3"/>
            <w:right w:val="single" w:sz="2" w:space="0" w:color="D9D9E3"/>
          </w:divBdr>
          <w:divsChild>
            <w:div w:id="293294165">
              <w:marLeft w:val="0"/>
              <w:marRight w:val="0"/>
              <w:marTop w:val="0"/>
              <w:marBottom w:val="0"/>
              <w:divBdr>
                <w:top w:val="single" w:sz="2" w:space="0" w:color="D9D9E3"/>
                <w:left w:val="single" w:sz="2" w:space="0" w:color="D9D9E3"/>
                <w:bottom w:val="single" w:sz="2" w:space="0" w:color="D9D9E3"/>
                <w:right w:val="single" w:sz="2" w:space="0" w:color="D9D9E3"/>
              </w:divBdr>
              <w:divsChild>
                <w:div w:id="1570269348">
                  <w:marLeft w:val="0"/>
                  <w:marRight w:val="0"/>
                  <w:marTop w:val="0"/>
                  <w:marBottom w:val="0"/>
                  <w:divBdr>
                    <w:top w:val="single" w:sz="2" w:space="0" w:color="D9D9E3"/>
                    <w:left w:val="single" w:sz="2" w:space="0" w:color="D9D9E3"/>
                    <w:bottom w:val="single" w:sz="2" w:space="0" w:color="D9D9E3"/>
                    <w:right w:val="single" w:sz="2" w:space="0" w:color="D9D9E3"/>
                  </w:divBdr>
                  <w:divsChild>
                    <w:div w:id="185407452">
                      <w:marLeft w:val="0"/>
                      <w:marRight w:val="0"/>
                      <w:marTop w:val="0"/>
                      <w:marBottom w:val="0"/>
                      <w:divBdr>
                        <w:top w:val="single" w:sz="2" w:space="0" w:color="D9D9E3"/>
                        <w:left w:val="single" w:sz="2" w:space="0" w:color="D9D9E3"/>
                        <w:bottom w:val="single" w:sz="2" w:space="0" w:color="D9D9E3"/>
                        <w:right w:val="single" w:sz="2" w:space="0" w:color="D9D9E3"/>
                      </w:divBdr>
                      <w:divsChild>
                        <w:div w:id="298535051">
                          <w:marLeft w:val="0"/>
                          <w:marRight w:val="0"/>
                          <w:marTop w:val="0"/>
                          <w:marBottom w:val="0"/>
                          <w:divBdr>
                            <w:top w:val="single" w:sz="2" w:space="0" w:color="auto"/>
                            <w:left w:val="single" w:sz="2" w:space="0" w:color="auto"/>
                            <w:bottom w:val="single" w:sz="6" w:space="0" w:color="auto"/>
                            <w:right w:val="single" w:sz="2" w:space="0" w:color="auto"/>
                          </w:divBdr>
                          <w:divsChild>
                            <w:div w:id="1999453188">
                              <w:marLeft w:val="0"/>
                              <w:marRight w:val="0"/>
                              <w:marTop w:val="100"/>
                              <w:marBottom w:val="100"/>
                              <w:divBdr>
                                <w:top w:val="single" w:sz="2" w:space="0" w:color="D9D9E3"/>
                                <w:left w:val="single" w:sz="2" w:space="0" w:color="D9D9E3"/>
                                <w:bottom w:val="single" w:sz="2" w:space="0" w:color="D9D9E3"/>
                                <w:right w:val="single" w:sz="2" w:space="0" w:color="D9D9E3"/>
                              </w:divBdr>
                              <w:divsChild>
                                <w:div w:id="415126840">
                                  <w:marLeft w:val="0"/>
                                  <w:marRight w:val="0"/>
                                  <w:marTop w:val="0"/>
                                  <w:marBottom w:val="0"/>
                                  <w:divBdr>
                                    <w:top w:val="single" w:sz="2" w:space="0" w:color="D9D9E3"/>
                                    <w:left w:val="single" w:sz="2" w:space="0" w:color="D9D9E3"/>
                                    <w:bottom w:val="single" w:sz="2" w:space="0" w:color="D9D9E3"/>
                                    <w:right w:val="single" w:sz="2" w:space="0" w:color="D9D9E3"/>
                                  </w:divBdr>
                                  <w:divsChild>
                                    <w:div w:id="1298411077">
                                      <w:marLeft w:val="0"/>
                                      <w:marRight w:val="0"/>
                                      <w:marTop w:val="0"/>
                                      <w:marBottom w:val="0"/>
                                      <w:divBdr>
                                        <w:top w:val="single" w:sz="2" w:space="0" w:color="D9D9E3"/>
                                        <w:left w:val="single" w:sz="2" w:space="0" w:color="D9D9E3"/>
                                        <w:bottom w:val="single" w:sz="2" w:space="0" w:color="D9D9E3"/>
                                        <w:right w:val="single" w:sz="2" w:space="0" w:color="D9D9E3"/>
                                      </w:divBdr>
                                      <w:divsChild>
                                        <w:div w:id="331445315">
                                          <w:marLeft w:val="0"/>
                                          <w:marRight w:val="0"/>
                                          <w:marTop w:val="0"/>
                                          <w:marBottom w:val="0"/>
                                          <w:divBdr>
                                            <w:top w:val="single" w:sz="2" w:space="0" w:color="D9D9E3"/>
                                            <w:left w:val="single" w:sz="2" w:space="0" w:color="D9D9E3"/>
                                            <w:bottom w:val="single" w:sz="2" w:space="0" w:color="D9D9E3"/>
                                            <w:right w:val="single" w:sz="2" w:space="0" w:color="D9D9E3"/>
                                          </w:divBdr>
                                          <w:divsChild>
                                            <w:div w:id="10984060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100639119">
      <w:bodyDiv w:val="1"/>
      <w:marLeft w:val="0"/>
      <w:marRight w:val="0"/>
      <w:marTop w:val="0"/>
      <w:marBottom w:val="0"/>
      <w:divBdr>
        <w:top w:val="none" w:sz="0" w:space="0" w:color="auto"/>
        <w:left w:val="none" w:sz="0" w:space="0" w:color="auto"/>
        <w:bottom w:val="none" w:sz="0" w:space="0" w:color="auto"/>
        <w:right w:val="none" w:sz="0" w:space="0" w:color="auto"/>
      </w:divBdr>
      <w:divsChild>
        <w:div w:id="1506478479">
          <w:marLeft w:val="0"/>
          <w:marRight w:val="0"/>
          <w:marTop w:val="0"/>
          <w:marBottom w:val="0"/>
          <w:divBdr>
            <w:top w:val="none" w:sz="0" w:space="0" w:color="auto"/>
            <w:left w:val="none" w:sz="0" w:space="0" w:color="auto"/>
            <w:bottom w:val="none" w:sz="0" w:space="0" w:color="auto"/>
            <w:right w:val="none" w:sz="0" w:space="0" w:color="auto"/>
          </w:divBdr>
          <w:divsChild>
            <w:div w:id="26806969">
              <w:marLeft w:val="0"/>
              <w:marRight w:val="0"/>
              <w:marTop w:val="0"/>
              <w:marBottom w:val="0"/>
              <w:divBdr>
                <w:top w:val="none" w:sz="0" w:space="0" w:color="auto"/>
                <w:left w:val="none" w:sz="0" w:space="0" w:color="auto"/>
                <w:bottom w:val="none" w:sz="0" w:space="0" w:color="auto"/>
                <w:right w:val="none" w:sz="0" w:space="0" w:color="auto"/>
              </w:divBdr>
              <w:divsChild>
                <w:div w:id="134744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58905">
      <w:bodyDiv w:val="1"/>
      <w:marLeft w:val="0"/>
      <w:marRight w:val="0"/>
      <w:marTop w:val="0"/>
      <w:marBottom w:val="0"/>
      <w:divBdr>
        <w:top w:val="none" w:sz="0" w:space="0" w:color="auto"/>
        <w:left w:val="none" w:sz="0" w:space="0" w:color="auto"/>
        <w:bottom w:val="none" w:sz="0" w:space="0" w:color="auto"/>
        <w:right w:val="none" w:sz="0" w:space="0" w:color="auto"/>
      </w:divBdr>
    </w:div>
    <w:div w:id="1134256362">
      <w:bodyDiv w:val="1"/>
      <w:marLeft w:val="0"/>
      <w:marRight w:val="0"/>
      <w:marTop w:val="0"/>
      <w:marBottom w:val="0"/>
      <w:divBdr>
        <w:top w:val="none" w:sz="0" w:space="0" w:color="auto"/>
        <w:left w:val="none" w:sz="0" w:space="0" w:color="auto"/>
        <w:bottom w:val="none" w:sz="0" w:space="0" w:color="auto"/>
        <w:right w:val="none" w:sz="0" w:space="0" w:color="auto"/>
      </w:divBdr>
    </w:div>
    <w:div w:id="1140533528">
      <w:bodyDiv w:val="1"/>
      <w:marLeft w:val="0"/>
      <w:marRight w:val="0"/>
      <w:marTop w:val="0"/>
      <w:marBottom w:val="0"/>
      <w:divBdr>
        <w:top w:val="none" w:sz="0" w:space="0" w:color="auto"/>
        <w:left w:val="none" w:sz="0" w:space="0" w:color="auto"/>
        <w:bottom w:val="none" w:sz="0" w:space="0" w:color="auto"/>
        <w:right w:val="none" w:sz="0" w:space="0" w:color="auto"/>
      </w:divBdr>
    </w:div>
    <w:div w:id="1185561928">
      <w:bodyDiv w:val="1"/>
      <w:marLeft w:val="0"/>
      <w:marRight w:val="0"/>
      <w:marTop w:val="0"/>
      <w:marBottom w:val="0"/>
      <w:divBdr>
        <w:top w:val="none" w:sz="0" w:space="0" w:color="auto"/>
        <w:left w:val="none" w:sz="0" w:space="0" w:color="auto"/>
        <w:bottom w:val="none" w:sz="0" w:space="0" w:color="auto"/>
        <w:right w:val="none" w:sz="0" w:space="0" w:color="auto"/>
      </w:divBdr>
    </w:div>
    <w:div w:id="1185904456">
      <w:bodyDiv w:val="1"/>
      <w:marLeft w:val="0"/>
      <w:marRight w:val="0"/>
      <w:marTop w:val="0"/>
      <w:marBottom w:val="0"/>
      <w:divBdr>
        <w:top w:val="none" w:sz="0" w:space="0" w:color="auto"/>
        <w:left w:val="none" w:sz="0" w:space="0" w:color="auto"/>
        <w:bottom w:val="none" w:sz="0" w:space="0" w:color="auto"/>
        <w:right w:val="none" w:sz="0" w:space="0" w:color="auto"/>
      </w:divBdr>
    </w:div>
    <w:div w:id="1200819483">
      <w:bodyDiv w:val="1"/>
      <w:marLeft w:val="0"/>
      <w:marRight w:val="0"/>
      <w:marTop w:val="0"/>
      <w:marBottom w:val="0"/>
      <w:divBdr>
        <w:top w:val="none" w:sz="0" w:space="0" w:color="auto"/>
        <w:left w:val="none" w:sz="0" w:space="0" w:color="auto"/>
        <w:bottom w:val="none" w:sz="0" w:space="0" w:color="auto"/>
        <w:right w:val="none" w:sz="0" w:space="0" w:color="auto"/>
      </w:divBdr>
    </w:div>
    <w:div w:id="1207521660">
      <w:bodyDiv w:val="1"/>
      <w:marLeft w:val="0"/>
      <w:marRight w:val="0"/>
      <w:marTop w:val="0"/>
      <w:marBottom w:val="0"/>
      <w:divBdr>
        <w:top w:val="none" w:sz="0" w:space="0" w:color="auto"/>
        <w:left w:val="none" w:sz="0" w:space="0" w:color="auto"/>
        <w:bottom w:val="none" w:sz="0" w:space="0" w:color="auto"/>
        <w:right w:val="none" w:sz="0" w:space="0" w:color="auto"/>
      </w:divBdr>
    </w:div>
    <w:div w:id="1227960746">
      <w:bodyDiv w:val="1"/>
      <w:marLeft w:val="0"/>
      <w:marRight w:val="0"/>
      <w:marTop w:val="0"/>
      <w:marBottom w:val="0"/>
      <w:divBdr>
        <w:top w:val="none" w:sz="0" w:space="0" w:color="auto"/>
        <w:left w:val="none" w:sz="0" w:space="0" w:color="auto"/>
        <w:bottom w:val="none" w:sz="0" w:space="0" w:color="auto"/>
        <w:right w:val="none" w:sz="0" w:space="0" w:color="auto"/>
      </w:divBdr>
    </w:div>
    <w:div w:id="1231884609">
      <w:bodyDiv w:val="1"/>
      <w:marLeft w:val="0"/>
      <w:marRight w:val="0"/>
      <w:marTop w:val="0"/>
      <w:marBottom w:val="0"/>
      <w:divBdr>
        <w:top w:val="none" w:sz="0" w:space="0" w:color="auto"/>
        <w:left w:val="none" w:sz="0" w:space="0" w:color="auto"/>
        <w:bottom w:val="none" w:sz="0" w:space="0" w:color="auto"/>
        <w:right w:val="none" w:sz="0" w:space="0" w:color="auto"/>
      </w:divBdr>
    </w:div>
    <w:div w:id="1256791517">
      <w:bodyDiv w:val="1"/>
      <w:marLeft w:val="0"/>
      <w:marRight w:val="0"/>
      <w:marTop w:val="0"/>
      <w:marBottom w:val="0"/>
      <w:divBdr>
        <w:top w:val="none" w:sz="0" w:space="0" w:color="auto"/>
        <w:left w:val="none" w:sz="0" w:space="0" w:color="auto"/>
        <w:bottom w:val="none" w:sz="0" w:space="0" w:color="auto"/>
        <w:right w:val="none" w:sz="0" w:space="0" w:color="auto"/>
      </w:divBdr>
    </w:div>
    <w:div w:id="1272661521">
      <w:bodyDiv w:val="1"/>
      <w:marLeft w:val="0"/>
      <w:marRight w:val="0"/>
      <w:marTop w:val="0"/>
      <w:marBottom w:val="0"/>
      <w:divBdr>
        <w:top w:val="none" w:sz="0" w:space="0" w:color="auto"/>
        <w:left w:val="none" w:sz="0" w:space="0" w:color="auto"/>
        <w:bottom w:val="none" w:sz="0" w:space="0" w:color="auto"/>
        <w:right w:val="none" w:sz="0" w:space="0" w:color="auto"/>
      </w:divBdr>
    </w:div>
    <w:div w:id="1276212474">
      <w:bodyDiv w:val="1"/>
      <w:marLeft w:val="0"/>
      <w:marRight w:val="0"/>
      <w:marTop w:val="0"/>
      <w:marBottom w:val="0"/>
      <w:divBdr>
        <w:top w:val="none" w:sz="0" w:space="0" w:color="auto"/>
        <w:left w:val="none" w:sz="0" w:space="0" w:color="auto"/>
        <w:bottom w:val="none" w:sz="0" w:space="0" w:color="auto"/>
        <w:right w:val="none" w:sz="0" w:space="0" w:color="auto"/>
      </w:divBdr>
    </w:div>
    <w:div w:id="1323579783">
      <w:bodyDiv w:val="1"/>
      <w:marLeft w:val="0"/>
      <w:marRight w:val="0"/>
      <w:marTop w:val="0"/>
      <w:marBottom w:val="0"/>
      <w:divBdr>
        <w:top w:val="none" w:sz="0" w:space="0" w:color="auto"/>
        <w:left w:val="none" w:sz="0" w:space="0" w:color="auto"/>
        <w:bottom w:val="none" w:sz="0" w:space="0" w:color="auto"/>
        <w:right w:val="none" w:sz="0" w:space="0" w:color="auto"/>
      </w:divBdr>
      <w:divsChild>
        <w:div w:id="1835800660">
          <w:marLeft w:val="0"/>
          <w:marRight w:val="0"/>
          <w:marTop w:val="0"/>
          <w:marBottom w:val="0"/>
          <w:divBdr>
            <w:top w:val="none" w:sz="0" w:space="0" w:color="auto"/>
            <w:left w:val="none" w:sz="0" w:space="0" w:color="auto"/>
            <w:bottom w:val="none" w:sz="0" w:space="0" w:color="auto"/>
            <w:right w:val="none" w:sz="0" w:space="0" w:color="auto"/>
          </w:divBdr>
          <w:divsChild>
            <w:div w:id="1067920286">
              <w:marLeft w:val="0"/>
              <w:marRight w:val="0"/>
              <w:marTop w:val="0"/>
              <w:marBottom w:val="0"/>
              <w:divBdr>
                <w:top w:val="none" w:sz="0" w:space="0" w:color="auto"/>
                <w:left w:val="none" w:sz="0" w:space="0" w:color="auto"/>
                <w:bottom w:val="none" w:sz="0" w:space="0" w:color="auto"/>
                <w:right w:val="none" w:sz="0" w:space="0" w:color="auto"/>
              </w:divBdr>
              <w:divsChild>
                <w:div w:id="8653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43901">
      <w:bodyDiv w:val="1"/>
      <w:marLeft w:val="0"/>
      <w:marRight w:val="0"/>
      <w:marTop w:val="0"/>
      <w:marBottom w:val="0"/>
      <w:divBdr>
        <w:top w:val="none" w:sz="0" w:space="0" w:color="auto"/>
        <w:left w:val="none" w:sz="0" w:space="0" w:color="auto"/>
        <w:bottom w:val="none" w:sz="0" w:space="0" w:color="auto"/>
        <w:right w:val="none" w:sz="0" w:space="0" w:color="auto"/>
      </w:divBdr>
      <w:divsChild>
        <w:div w:id="1817447987">
          <w:marLeft w:val="0"/>
          <w:marRight w:val="0"/>
          <w:marTop w:val="0"/>
          <w:marBottom w:val="0"/>
          <w:divBdr>
            <w:top w:val="none" w:sz="0" w:space="0" w:color="auto"/>
            <w:left w:val="none" w:sz="0" w:space="0" w:color="auto"/>
            <w:bottom w:val="none" w:sz="0" w:space="0" w:color="auto"/>
            <w:right w:val="none" w:sz="0" w:space="0" w:color="auto"/>
          </w:divBdr>
          <w:divsChild>
            <w:div w:id="1673338745">
              <w:marLeft w:val="0"/>
              <w:marRight w:val="0"/>
              <w:marTop w:val="0"/>
              <w:marBottom w:val="0"/>
              <w:divBdr>
                <w:top w:val="none" w:sz="0" w:space="0" w:color="auto"/>
                <w:left w:val="none" w:sz="0" w:space="0" w:color="auto"/>
                <w:bottom w:val="none" w:sz="0" w:space="0" w:color="auto"/>
                <w:right w:val="none" w:sz="0" w:space="0" w:color="auto"/>
              </w:divBdr>
              <w:divsChild>
                <w:div w:id="10851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41297">
      <w:bodyDiv w:val="1"/>
      <w:marLeft w:val="0"/>
      <w:marRight w:val="0"/>
      <w:marTop w:val="0"/>
      <w:marBottom w:val="0"/>
      <w:divBdr>
        <w:top w:val="none" w:sz="0" w:space="0" w:color="auto"/>
        <w:left w:val="none" w:sz="0" w:space="0" w:color="auto"/>
        <w:bottom w:val="none" w:sz="0" w:space="0" w:color="auto"/>
        <w:right w:val="none" w:sz="0" w:space="0" w:color="auto"/>
      </w:divBdr>
    </w:div>
    <w:div w:id="1359699946">
      <w:bodyDiv w:val="1"/>
      <w:marLeft w:val="0"/>
      <w:marRight w:val="0"/>
      <w:marTop w:val="0"/>
      <w:marBottom w:val="0"/>
      <w:divBdr>
        <w:top w:val="none" w:sz="0" w:space="0" w:color="auto"/>
        <w:left w:val="none" w:sz="0" w:space="0" w:color="auto"/>
        <w:bottom w:val="none" w:sz="0" w:space="0" w:color="auto"/>
        <w:right w:val="none" w:sz="0" w:space="0" w:color="auto"/>
      </w:divBdr>
      <w:divsChild>
        <w:div w:id="1797794554">
          <w:marLeft w:val="0"/>
          <w:marRight w:val="0"/>
          <w:marTop w:val="0"/>
          <w:marBottom w:val="0"/>
          <w:divBdr>
            <w:top w:val="none" w:sz="0" w:space="0" w:color="auto"/>
            <w:left w:val="none" w:sz="0" w:space="0" w:color="auto"/>
            <w:bottom w:val="none" w:sz="0" w:space="0" w:color="auto"/>
            <w:right w:val="none" w:sz="0" w:space="0" w:color="auto"/>
          </w:divBdr>
          <w:divsChild>
            <w:div w:id="1589657771">
              <w:marLeft w:val="0"/>
              <w:marRight w:val="0"/>
              <w:marTop w:val="0"/>
              <w:marBottom w:val="0"/>
              <w:divBdr>
                <w:top w:val="none" w:sz="0" w:space="0" w:color="auto"/>
                <w:left w:val="none" w:sz="0" w:space="0" w:color="auto"/>
                <w:bottom w:val="none" w:sz="0" w:space="0" w:color="auto"/>
                <w:right w:val="none" w:sz="0" w:space="0" w:color="auto"/>
              </w:divBdr>
              <w:divsChild>
                <w:div w:id="5015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24787">
      <w:bodyDiv w:val="1"/>
      <w:marLeft w:val="0"/>
      <w:marRight w:val="0"/>
      <w:marTop w:val="0"/>
      <w:marBottom w:val="0"/>
      <w:divBdr>
        <w:top w:val="none" w:sz="0" w:space="0" w:color="auto"/>
        <w:left w:val="none" w:sz="0" w:space="0" w:color="auto"/>
        <w:bottom w:val="none" w:sz="0" w:space="0" w:color="auto"/>
        <w:right w:val="none" w:sz="0" w:space="0" w:color="auto"/>
      </w:divBdr>
    </w:div>
    <w:div w:id="1378047574">
      <w:bodyDiv w:val="1"/>
      <w:marLeft w:val="0"/>
      <w:marRight w:val="0"/>
      <w:marTop w:val="0"/>
      <w:marBottom w:val="0"/>
      <w:divBdr>
        <w:top w:val="none" w:sz="0" w:space="0" w:color="auto"/>
        <w:left w:val="none" w:sz="0" w:space="0" w:color="auto"/>
        <w:bottom w:val="none" w:sz="0" w:space="0" w:color="auto"/>
        <w:right w:val="none" w:sz="0" w:space="0" w:color="auto"/>
      </w:divBdr>
    </w:div>
    <w:div w:id="1387215380">
      <w:bodyDiv w:val="1"/>
      <w:marLeft w:val="0"/>
      <w:marRight w:val="0"/>
      <w:marTop w:val="0"/>
      <w:marBottom w:val="0"/>
      <w:divBdr>
        <w:top w:val="none" w:sz="0" w:space="0" w:color="auto"/>
        <w:left w:val="none" w:sz="0" w:space="0" w:color="auto"/>
        <w:bottom w:val="none" w:sz="0" w:space="0" w:color="auto"/>
        <w:right w:val="none" w:sz="0" w:space="0" w:color="auto"/>
      </w:divBdr>
      <w:divsChild>
        <w:div w:id="1870945088">
          <w:marLeft w:val="0"/>
          <w:marRight w:val="0"/>
          <w:marTop w:val="0"/>
          <w:marBottom w:val="0"/>
          <w:divBdr>
            <w:top w:val="none" w:sz="0" w:space="0" w:color="auto"/>
            <w:left w:val="none" w:sz="0" w:space="0" w:color="auto"/>
            <w:bottom w:val="none" w:sz="0" w:space="0" w:color="auto"/>
            <w:right w:val="none" w:sz="0" w:space="0" w:color="auto"/>
          </w:divBdr>
          <w:divsChild>
            <w:div w:id="1035157578">
              <w:marLeft w:val="0"/>
              <w:marRight w:val="0"/>
              <w:marTop w:val="0"/>
              <w:marBottom w:val="0"/>
              <w:divBdr>
                <w:top w:val="none" w:sz="0" w:space="0" w:color="auto"/>
                <w:left w:val="none" w:sz="0" w:space="0" w:color="auto"/>
                <w:bottom w:val="none" w:sz="0" w:space="0" w:color="auto"/>
                <w:right w:val="none" w:sz="0" w:space="0" w:color="auto"/>
              </w:divBdr>
              <w:divsChild>
                <w:div w:id="168065630">
                  <w:marLeft w:val="0"/>
                  <w:marRight w:val="0"/>
                  <w:marTop w:val="0"/>
                  <w:marBottom w:val="0"/>
                  <w:divBdr>
                    <w:top w:val="none" w:sz="0" w:space="0" w:color="auto"/>
                    <w:left w:val="none" w:sz="0" w:space="0" w:color="auto"/>
                    <w:bottom w:val="none" w:sz="0" w:space="0" w:color="auto"/>
                    <w:right w:val="none" w:sz="0" w:space="0" w:color="auto"/>
                  </w:divBdr>
                  <w:divsChild>
                    <w:div w:id="1567833269">
                      <w:marLeft w:val="0"/>
                      <w:marRight w:val="0"/>
                      <w:marTop w:val="0"/>
                      <w:marBottom w:val="0"/>
                      <w:divBdr>
                        <w:top w:val="none" w:sz="0" w:space="0" w:color="auto"/>
                        <w:left w:val="none" w:sz="0" w:space="0" w:color="auto"/>
                        <w:bottom w:val="none" w:sz="0" w:space="0" w:color="auto"/>
                        <w:right w:val="none" w:sz="0" w:space="0" w:color="auto"/>
                      </w:divBdr>
                    </w:div>
                  </w:divsChild>
                </w:div>
                <w:div w:id="1074350634">
                  <w:marLeft w:val="0"/>
                  <w:marRight w:val="0"/>
                  <w:marTop w:val="0"/>
                  <w:marBottom w:val="0"/>
                  <w:divBdr>
                    <w:top w:val="none" w:sz="0" w:space="0" w:color="auto"/>
                    <w:left w:val="none" w:sz="0" w:space="0" w:color="auto"/>
                    <w:bottom w:val="none" w:sz="0" w:space="0" w:color="auto"/>
                    <w:right w:val="none" w:sz="0" w:space="0" w:color="auto"/>
                  </w:divBdr>
                  <w:divsChild>
                    <w:div w:id="443769811">
                      <w:marLeft w:val="0"/>
                      <w:marRight w:val="0"/>
                      <w:marTop w:val="0"/>
                      <w:marBottom w:val="0"/>
                      <w:divBdr>
                        <w:top w:val="none" w:sz="0" w:space="0" w:color="auto"/>
                        <w:left w:val="none" w:sz="0" w:space="0" w:color="auto"/>
                        <w:bottom w:val="none" w:sz="0" w:space="0" w:color="auto"/>
                        <w:right w:val="none" w:sz="0" w:space="0" w:color="auto"/>
                      </w:divBdr>
                    </w:div>
                  </w:divsChild>
                </w:div>
                <w:div w:id="1169368222">
                  <w:marLeft w:val="0"/>
                  <w:marRight w:val="0"/>
                  <w:marTop w:val="0"/>
                  <w:marBottom w:val="0"/>
                  <w:divBdr>
                    <w:top w:val="none" w:sz="0" w:space="0" w:color="auto"/>
                    <w:left w:val="none" w:sz="0" w:space="0" w:color="auto"/>
                    <w:bottom w:val="none" w:sz="0" w:space="0" w:color="auto"/>
                    <w:right w:val="none" w:sz="0" w:space="0" w:color="auto"/>
                  </w:divBdr>
                  <w:divsChild>
                    <w:div w:id="10750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140657">
      <w:bodyDiv w:val="1"/>
      <w:marLeft w:val="0"/>
      <w:marRight w:val="0"/>
      <w:marTop w:val="0"/>
      <w:marBottom w:val="0"/>
      <w:divBdr>
        <w:top w:val="none" w:sz="0" w:space="0" w:color="auto"/>
        <w:left w:val="none" w:sz="0" w:space="0" w:color="auto"/>
        <w:bottom w:val="none" w:sz="0" w:space="0" w:color="auto"/>
        <w:right w:val="none" w:sz="0" w:space="0" w:color="auto"/>
      </w:divBdr>
      <w:divsChild>
        <w:div w:id="586229068">
          <w:marLeft w:val="0"/>
          <w:marRight w:val="0"/>
          <w:marTop w:val="0"/>
          <w:marBottom w:val="0"/>
          <w:divBdr>
            <w:top w:val="none" w:sz="0" w:space="0" w:color="auto"/>
            <w:left w:val="none" w:sz="0" w:space="0" w:color="auto"/>
            <w:bottom w:val="none" w:sz="0" w:space="0" w:color="auto"/>
            <w:right w:val="none" w:sz="0" w:space="0" w:color="auto"/>
          </w:divBdr>
          <w:divsChild>
            <w:div w:id="229582124">
              <w:marLeft w:val="0"/>
              <w:marRight w:val="0"/>
              <w:marTop w:val="0"/>
              <w:marBottom w:val="0"/>
              <w:divBdr>
                <w:top w:val="none" w:sz="0" w:space="0" w:color="auto"/>
                <w:left w:val="none" w:sz="0" w:space="0" w:color="auto"/>
                <w:bottom w:val="none" w:sz="0" w:space="0" w:color="auto"/>
                <w:right w:val="none" w:sz="0" w:space="0" w:color="auto"/>
              </w:divBdr>
              <w:divsChild>
                <w:div w:id="18399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79409">
      <w:bodyDiv w:val="1"/>
      <w:marLeft w:val="0"/>
      <w:marRight w:val="0"/>
      <w:marTop w:val="0"/>
      <w:marBottom w:val="0"/>
      <w:divBdr>
        <w:top w:val="none" w:sz="0" w:space="0" w:color="auto"/>
        <w:left w:val="none" w:sz="0" w:space="0" w:color="auto"/>
        <w:bottom w:val="none" w:sz="0" w:space="0" w:color="auto"/>
        <w:right w:val="none" w:sz="0" w:space="0" w:color="auto"/>
      </w:divBdr>
    </w:div>
    <w:div w:id="1446264376">
      <w:bodyDiv w:val="1"/>
      <w:marLeft w:val="0"/>
      <w:marRight w:val="0"/>
      <w:marTop w:val="0"/>
      <w:marBottom w:val="0"/>
      <w:divBdr>
        <w:top w:val="none" w:sz="0" w:space="0" w:color="auto"/>
        <w:left w:val="none" w:sz="0" w:space="0" w:color="auto"/>
        <w:bottom w:val="none" w:sz="0" w:space="0" w:color="auto"/>
        <w:right w:val="none" w:sz="0" w:space="0" w:color="auto"/>
      </w:divBdr>
      <w:divsChild>
        <w:div w:id="1529176603">
          <w:marLeft w:val="0"/>
          <w:marRight w:val="0"/>
          <w:marTop w:val="0"/>
          <w:marBottom w:val="0"/>
          <w:divBdr>
            <w:top w:val="none" w:sz="0" w:space="0" w:color="auto"/>
            <w:left w:val="none" w:sz="0" w:space="0" w:color="auto"/>
            <w:bottom w:val="none" w:sz="0" w:space="0" w:color="auto"/>
            <w:right w:val="none" w:sz="0" w:space="0" w:color="auto"/>
          </w:divBdr>
          <w:divsChild>
            <w:div w:id="499202218">
              <w:marLeft w:val="0"/>
              <w:marRight w:val="0"/>
              <w:marTop w:val="0"/>
              <w:marBottom w:val="0"/>
              <w:divBdr>
                <w:top w:val="none" w:sz="0" w:space="0" w:color="auto"/>
                <w:left w:val="none" w:sz="0" w:space="0" w:color="auto"/>
                <w:bottom w:val="none" w:sz="0" w:space="0" w:color="auto"/>
                <w:right w:val="none" w:sz="0" w:space="0" w:color="auto"/>
              </w:divBdr>
              <w:divsChild>
                <w:div w:id="165243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937375">
      <w:bodyDiv w:val="1"/>
      <w:marLeft w:val="0"/>
      <w:marRight w:val="0"/>
      <w:marTop w:val="0"/>
      <w:marBottom w:val="0"/>
      <w:divBdr>
        <w:top w:val="none" w:sz="0" w:space="0" w:color="auto"/>
        <w:left w:val="none" w:sz="0" w:space="0" w:color="auto"/>
        <w:bottom w:val="none" w:sz="0" w:space="0" w:color="auto"/>
        <w:right w:val="none" w:sz="0" w:space="0" w:color="auto"/>
      </w:divBdr>
    </w:div>
    <w:div w:id="1486049517">
      <w:bodyDiv w:val="1"/>
      <w:marLeft w:val="0"/>
      <w:marRight w:val="0"/>
      <w:marTop w:val="0"/>
      <w:marBottom w:val="0"/>
      <w:divBdr>
        <w:top w:val="none" w:sz="0" w:space="0" w:color="auto"/>
        <w:left w:val="none" w:sz="0" w:space="0" w:color="auto"/>
        <w:bottom w:val="none" w:sz="0" w:space="0" w:color="auto"/>
        <w:right w:val="none" w:sz="0" w:space="0" w:color="auto"/>
      </w:divBdr>
    </w:div>
    <w:div w:id="1497527768">
      <w:bodyDiv w:val="1"/>
      <w:marLeft w:val="0"/>
      <w:marRight w:val="0"/>
      <w:marTop w:val="0"/>
      <w:marBottom w:val="0"/>
      <w:divBdr>
        <w:top w:val="none" w:sz="0" w:space="0" w:color="auto"/>
        <w:left w:val="none" w:sz="0" w:space="0" w:color="auto"/>
        <w:bottom w:val="none" w:sz="0" w:space="0" w:color="auto"/>
        <w:right w:val="none" w:sz="0" w:space="0" w:color="auto"/>
      </w:divBdr>
    </w:div>
    <w:div w:id="1514223412">
      <w:bodyDiv w:val="1"/>
      <w:marLeft w:val="0"/>
      <w:marRight w:val="0"/>
      <w:marTop w:val="0"/>
      <w:marBottom w:val="0"/>
      <w:divBdr>
        <w:top w:val="none" w:sz="0" w:space="0" w:color="auto"/>
        <w:left w:val="none" w:sz="0" w:space="0" w:color="auto"/>
        <w:bottom w:val="none" w:sz="0" w:space="0" w:color="auto"/>
        <w:right w:val="none" w:sz="0" w:space="0" w:color="auto"/>
      </w:divBdr>
    </w:div>
    <w:div w:id="1528524881">
      <w:bodyDiv w:val="1"/>
      <w:marLeft w:val="0"/>
      <w:marRight w:val="0"/>
      <w:marTop w:val="0"/>
      <w:marBottom w:val="0"/>
      <w:divBdr>
        <w:top w:val="none" w:sz="0" w:space="0" w:color="auto"/>
        <w:left w:val="none" w:sz="0" w:space="0" w:color="auto"/>
        <w:bottom w:val="none" w:sz="0" w:space="0" w:color="auto"/>
        <w:right w:val="none" w:sz="0" w:space="0" w:color="auto"/>
      </w:divBdr>
    </w:div>
    <w:div w:id="1529678943">
      <w:bodyDiv w:val="1"/>
      <w:marLeft w:val="0"/>
      <w:marRight w:val="0"/>
      <w:marTop w:val="0"/>
      <w:marBottom w:val="0"/>
      <w:divBdr>
        <w:top w:val="none" w:sz="0" w:space="0" w:color="auto"/>
        <w:left w:val="none" w:sz="0" w:space="0" w:color="auto"/>
        <w:bottom w:val="none" w:sz="0" w:space="0" w:color="auto"/>
        <w:right w:val="none" w:sz="0" w:space="0" w:color="auto"/>
      </w:divBdr>
    </w:div>
    <w:div w:id="1530026767">
      <w:bodyDiv w:val="1"/>
      <w:marLeft w:val="0"/>
      <w:marRight w:val="0"/>
      <w:marTop w:val="0"/>
      <w:marBottom w:val="0"/>
      <w:divBdr>
        <w:top w:val="none" w:sz="0" w:space="0" w:color="auto"/>
        <w:left w:val="none" w:sz="0" w:space="0" w:color="auto"/>
        <w:bottom w:val="none" w:sz="0" w:space="0" w:color="auto"/>
        <w:right w:val="none" w:sz="0" w:space="0" w:color="auto"/>
      </w:divBdr>
    </w:div>
    <w:div w:id="1602832377">
      <w:bodyDiv w:val="1"/>
      <w:marLeft w:val="0"/>
      <w:marRight w:val="0"/>
      <w:marTop w:val="0"/>
      <w:marBottom w:val="0"/>
      <w:divBdr>
        <w:top w:val="none" w:sz="0" w:space="0" w:color="auto"/>
        <w:left w:val="none" w:sz="0" w:space="0" w:color="auto"/>
        <w:bottom w:val="none" w:sz="0" w:space="0" w:color="auto"/>
        <w:right w:val="none" w:sz="0" w:space="0" w:color="auto"/>
      </w:divBdr>
    </w:div>
    <w:div w:id="1611206630">
      <w:bodyDiv w:val="1"/>
      <w:marLeft w:val="0"/>
      <w:marRight w:val="0"/>
      <w:marTop w:val="0"/>
      <w:marBottom w:val="0"/>
      <w:divBdr>
        <w:top w:val="none" w:sz="0" w:space="0" w:color="auto"/>
        <w:left w:val="none" w:sz="0" w:space="0" w:color="auto"/>
        <w:bottom w:val="none" w:sz="0" w:space="0" w:color="auto"/>
        <w:right w:val="none" w:sz="0" w:space="0" w:color="auto"/>
      </w:divBdr>
    </w:div>
    <w:div w:id="1612006939">
      <w:bodyDiv w:val="1"/>
      <w:marLeft w:val="0"/>
      <w:marRight w:val="0"/>
      <w:marTop w:val="0"/>
      <w:marBottom w:val="0"/>
      <w:divBdr>
        <w:top w:val="none" w:sz="0" w:space="0" w:color="auto"/>
        <w:left w:val="none" w:sz="0" w:space="0" w:color="auto"/>
        <w:bottom w:val="none" w:sz="0" w:space="0" w:color="auto"/>
        <w:right w:val="none" w:sz="0" w:space="0" w:color="auto"/>
      </w:divBdr>
    </w:div>
    <w:div w:id="1620339038">
      <w:bodyDiv w:val="1"/>
      <w:marLeft w:val="0"/>
      <w:marRight w:val="0"/>
      <w:marTop w:val="0"/>
      <w:marBottom w:val="0"/>
      <w:divBdr>
        <w:top w:val="none" w:sz="0" w:space="0" w:color="auto"/>
        <w:left w:val="none" w:sz="0" w:space="0" w:color="auto"/>
        <w:bottom w:val="none" w:sz="0" w:space="0" w:color="auto"/>
        <w:right w:val="none" w:sz="0" w:space="0" w:color="auto"/>
      </w:divBdr>
    </w:div>
    <w:div w:id="1623880521">
      <w:bodyDiv w:val="1"/>
      <w:marLeft w:val="0"/>
      <w:marRight w:val="0"/>
      <w:marTop w:val="0"/>
      <w:marBottom w:val="0"/>
      <w:divBdr>
        <w:top w:val="none" w:sz="0" w:space="0" w:color="auto"/>
        <w:left w:val="none" w:sz="0" w:space="0" w:color="auto"/>
        <w:bottom w:val="none" w:sz="0" w:space="0" w:color="auto"/>
        <w:right w:val="none" w:sz="0" w:space="0" w:color="auto"/>
      </w:divBdr>
    </w:div>
    <w:div w:id="1650940020">
      <w:bodyDiv w:val="1"/>
      <w:marLeft w:val="0"/>
      <w:marRight w:val="0"/>
      <w:marTop w:val="0"/>
      <w:marBottom w:val="0"/>
      <w:divBdr>
        <w:top w:val="none" w:sz="0" w:space="0" w:color="auto"/>
        <w:left w:val="none" w:sz="0" w:space="0" w:color="auto"/>
        <w:bottom w:val="none" w:sz="0" w:space="0" w:color="auto"/>
        <w:right w:val="none" w:sz="0" w:space="0" w:color="auto"/>
      </w:divBdr>
    </w:div>
    <w:div w:id="1660815377">
      <w:bodyDiv w:val="1"/>
      <w:marLeft w:val="0"/>
      <w:marRight w:val="0"/>
      <w:marTop w:val="0"/>
      <w:marBottom w:val="0"/>
      <w:divBdr>
        <w:top w:val="none" w:sz="0" w:space="0" w:color="auto"/>
        <w:left w:val="none" w:sz="0" w:space="0" w:color="auto"/>
        <w:bottom w:val="none" w:sz="0" w:space="0" w:color="auto"/>
        <w:right w:val="none" w:sz="0" w:space="0" w:color="auto"/>
      </w:divBdr>
    </w:div>
    <w:div w:id="1669169097">
      <w:bodyDiv w:val="1"/>
      <w:marLeft w:val="0"/>
      <w:marRight w:val="0"/>
      <w:marTop w:val="0"/>
      <w:marBottom w:val="0"/>
      <w:divBdr>
        <w:top w:val="none" w:sz="0" w:space="0" w:color="auto"/>
        <w:left w:val="none" w:sz="0" w:space="0" w:color="auto"/>
        <w:bottom w:val="none" w:sz="0" w:space="0" w:color="auto"/>
        <w:right w:val="none" w:sz="0" w:space="0" w:color="auto"/>
      </w:divBdr>
    </w:div>
    <w:div w:id="1671643526">
      <w:bodyDiv w:val="1"/>
      <w:marLeft w:val="0"/>
      <w:marRight w:val="0"/>
      <w:marTop w:val="0"/>
      <w:marBottom w:val="0"/>
      <w:divBdr>
        <w:top w:val="none" w:sz="0" w:space="0" w:color="auto"/>
        <w:left w:val="none" w:sz="0" w:space="0" w:color="auto"/>
        <w:bottom w:val="none" w:sz="0" w:space="0" w:color="auto"/>
        <w:right w:val="none" w:sz="0" w:space="0" w:color="auto"/>
      </w:divBdr>
    </w:div>
    <w:div w:id="1674215253">
      <w:bodyDiv w:val="1"/>
      <w:marLeft w:val="0"/>
      <w:marRight w:val="0"/>
      <w:marTop w:val="0"/>
      <w:marBottom w:val="0"/>
      <w:divBdr>
        <w:top w:val="none" w:sz="0" w:space="0" w:color="auto"/>
        <w:left w:val="none" w:sz="0" w:space="0" w:color="auto"/>
        <w:bottom w:val="none" w:sz="0" w:space="0" w:color="auto"/>
        <w:right w:val="none" w:sz="0" w:space="0" w:color="auto"/>
      </w:divBdr>
    </w:div>
    <w:div w:id="1689141048">
      <w:bodyDiv w:val="1"/>
      <w:marLeft w:val="0"/>
      <w:marRight w:val="0"/>
      <w:marTop w:val="0"/>
      <w:marBottom w:val="0"/>
      <w:divBdr>
        <w:top w:val="none" w:sz="0" w:space="0" w:color="auto"/>
        <w:left w:val="none" w:sz="0" w:space="0" w:color="auto"/>
        <w:bottom w:val="none" w:sz="0" w:space="0" w:color="auto"/>
        <w:right w:val="none" w:sz="0" w:space="0" w:color="auto"/>
      </w:divBdr>
    </w:div>
    <w:div w:id="1710951883">
      <w:bodyDiv w:val="1"/>
      <w:marLeft w:val="0"/>
      <w:marRight w:val="0"/>
      <w:marTop w:val="0"/>
      <w:marBottom w:val="0"/>
      <w:divBdr>
        <w:top w:val="none" w:sz="0" w:space="0" w:color="auto"/>
        <w:left w:val="none" w:sz="0" w:space="0" w:color="auto"/>
        <w:bottom w:val="none" w:sz="0" w:space="0" w:color="auto"/>
        <w:right w:val="none" w:sz="0" w:space="0" w:color="auto"/>
      </w:divBdr>
      <w:divsChild>
        <w:div w:id="775902717">
          <w:marLeft w:val="0"/>
          <w:marRight w:val="0"/>
          <w:marTop w:val="0"/>
          <w:marBottom w:val="0"/>
          <w:divBdr>
            <w:top w:val="none" w:sz="0" w:space="0" w:color="auto"/>
            <w:left w:val="none" w:sz="0" w:space="0" w:color="auto"/>
            <w:bottom w:val="none" w:sz="0" w:space="0" w:color="auto"/>
            <w:right w:val="none" w:sz="0" w:space="0" w:color="auto"/>
          </w:divBdr>
          <w:divsChild>
            <w:div w:id="1561943575">
              <w:marLeft w:val="0"/>
              <w:marRight w:val="0"/>
              <w:marTop w:val="0"/>
              <w:marBottom w:val="0"/>
              <w:divBdr>
                <w:top w:val="none" w:sz="0" w:space="0" w:color="auto"/>
                <w:left w:val="none" w:sz="0" w:space="0" w:color="auto"/>
                <w:bottom w:val="none" w:sz="0" w:space="0" w:color="auto"/>
                <w:right w:val="none" w:sz="0" w:space="0" w:color="auto"/>
              </w:divBdr>
              <w:divsChild>
                <w:div w:id="180997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776163">
      <w:bodyDiv w:val="1"/>
      <w:marLeft w:val="0"/>
      <w:marRight w:val="0"/>
      <w:marTop w:val="0"/>
      <w:marBottom w:val="0"/>
      <w:divBdr>
        <w:top w:val="none" w:sz="0" w:space="0" w:color="auto"/>
        <w:left w:val="none" w:sz="0" w:space="0" w:color="auto"/>
        <w:bottom w:val="none" w:sz="0" w:space="0" w:color="auto"/>
        <w:right w:val="none" w:sz="0" w:space="0" w:color="auto"/>
      </w:divBdr>
    </w:div>
    <w:div w:id="1738238200">
      <w:bodyDiv w:val="1"/>
      <w:marLeft w:val="0"/>
      <w:marRight w:val="0"/>
      <w:marTop w:val="0"/>
      <w:marBottom w:val="0"/>
      <w:divBdr>
        <w:top w:val="none" w:sz="0" w:space="0" w:color="auto"/>
        <w:left w:val="none" w:sz="0" w:space="0" w:color="auto"/>
        <w:bottom w:val="none" w:sz="0" w:space="0" w:color="auto"/>
        <w:right w:val="none" w:sz="0" w:space="0" w:color="auto"/>
      </w:divBdr>
      <w:divsChild>
        <w:div w:id="1345598498">
          <w:marLeft w:val="0"/>
          <w:marRight w:val="0"/>
          <w:marTop w:val="0"/>
          <w:marBottom w:val="0"/>
          <w:divBdr>
            <w:top w:val="single" w:sz="2" w:space="0" w:color="D9D9E3"/>
            <w:left w:val="single" w:sz="2" w:space="0" w:color="D9D9E3"/>
            <w:bottom w:val="single" w:sz="2" w:space="0" w:color="D9D9E3"/>
            <w:right w:val="single" w:sz="2" w:space="0" w:color="D9D9E3"/>
          </w:divBdr>
          <w:divsChild>
            <w:div w:id="928267967">
              <w:marLeft w:val="0"/>
              <w:marRight w:val="0"/>
              <w:marTop w:val="0"/>
              <w:marBottom w:val="0"/>
              <w:divBdr>
                <w:top w:val="single" w:sz="2" w:space="0" w:color="D9D9E3"/>
                <w:left w:val="single" w:sz="2" w:space="0" w:color="D9D9E3"/>
                <w:bottom w:val="single" w:sz="2" w:space="0" w:color="D9D9E3"/>
                <w:right w:val="single" w:sz="2" w:space="0" w:color="D9D9E3"/>
              </w:divBdr>
              <w:divsChild>
                <w:div w:id="988901412">
                  <w:marLeft w:val="0"/>
                  <w:marRight w:val="0"/>
                  <w:marTop w:val="0"/>
                  <w:marBottom w:val="0"/>
                  <w:divBdr>
                    <w:top w:val="single" w:sz="2" w:space="0" w:color="D9D9E3"/>
                    <w:left w:val="single" w:sz="2" w:space="0" w:color="D9D9E3"/>
                    <w:bottom w:val="single" w:sz="2" w:space="0" w:color="D9D9E3"/>
                    <w:right w:val="single" w:sz="2" w:space="0" w:color="D9D9E3"/>
                  </w:divBdr>
                  <w:divsChild>
                    <w:div w:id="794718027">
                      <w:marLeft w:val="0"/>
                      <w:marRight w:val="0"/>
                      <w:marTop w:val="0"/>
                      <w:marBottom w:val="0"/>
                      <w:divBdr>
                        <w:top w:val="single" w:sz="2" w:space="0" w:color="D9D9E3"/>
                        <w:left w:val="single" w:sz="2" w:space="0" w:color="D9D9E3"/>
                        <w:bottom w:val="single" w:sz="2" w:space="0" w:color="D9D9E3"/>
                        <w:right w:val="single" w:sz="2" w:space="0" w:color="D9D9E3"/>
                      </w:divBdr>
                      <w:divsChild>
                        <w:div w:id="319893278">
                          <w:marLeft w:val="0"/>
                          <w:marRight w:val="0"/>
                          <w:marTop w:val="0"/>
                          <w:marBottom w:val="0"/>
                          <w:divBdr>
                            <w:top w:val="single" w:sz="2" w:space="0" w:color="auto"/>
                            <w:left w:val="single" w:sz="2" w:space="0" w:color="auto"/>
                            <w:bottom w:val="single" w:sz="6" w:space="0" w:color="auto"/>
                            <w:right w:val="single" w:sz="2" w:space="0" w:color="auto"/>
                          </w:divBdr>
                          <w:divsChild>
                            <w:div w:id="963845393">
                              <w:marLeft w:val="0"/>
                              <w:marRight w:val="0"/>
                              <w:marTop w:val="100"/>
                              <w:marBottom w:val="100"/>
                              <w:divBdr>
                                <w:top w:val="single" w:sz="2" w:space="0" w:color="D9D9E3"/>
                                <w:left w:val="single" w:sz="2" w:space="0" w:color="D9D9E3"/>
                                <w:bottom w:val="single" w:sz="2" w:space="0" w:color="D9D9E3"/>
                                <w:right w:val="single" w:sz="2" w:space="0" w:color="D9D9E3"/>
                              </w:divBdr>
                              <w:divsChild>
                                <w:div w:id="438598796">
                                  <w:marLeft w:val="0"/>
                                  <w:marRight w:val="0"/>
                                  <w:marTop w:val="0"/>
                                  <w:marBottom w:val="0"/>
                                  <w:divBdr>
                                    <w:top w:val="single" w:sz="2" w:space="0" w:color="D9D9E3"/>
                                    <w:left w:val="single" w:sz="2" w:space="0" w:color="D9D9E3"/>
                                    <w:bottom w:val="single" w:sz="2" w:space="0" w:color="D9D9E3"/>
                                    <w:right w:val="single" w:sz="2" w:space="0" w:color="D9D9E3"/>
                                  </w:divBdr>
                                  <w:divsChild>
                                    <w:div w:id="819466645">
                                      <w:marLeft w:val="0"/>
                                      <w:marRight w:val="0"/>
                                      <w:marTop w:val="0"/>
                                      <w:marBottom w:val="0"/>
                                      <w:divBdr>
                                        <w:top w:val="single" w:sz="2" w:space="0" w:color="D9D9E3"/>
                                        <w:left w:val="single" w:sz="2" w:space="0" w:color="D9D9E3"/>
                                        <w:bottom w:val="single" w:sz="2" w:space="0" w:color="D9D9E3"/>
                                        <w:right w:val="single" w:sz="2" w:space="0" w:color="D9D9E3"/>
                                      </w:divBdr>
                                      <w:divsChild>
                                        <w:div w:id="300310376">
                                          <w:marLeft w:val="0"/>
                                          <w:marRight w:val="0"/>
                                          <w:marTop w:val="0"/>
                                          <w:marBottom w:val="0"/>
                                          <w:divBdr>
                                            <w:top w:val="single" w:sz="2" w:space="0" w:color="D9D9E3"/>
                                            <w:left w:val="single" w:sz="2" w:space="0" w:color="D9D9E3"/>
                                            <w:bottom w:val="single" w:sz="2" w:space="0" w:color="D9D9E3"/>
                                            <w:right w:val="single" w:sz="2" w:space="0" w:color="D9D9E3"/>
                                          </w:divBdr>
                                          <w:divsChild>
                                            <w:div w:id="8523007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19949519">
          <w:marLeft w:val="0"/>
          <w:marRight w:val="0"/>
          <w:marTop w:val="0"/>
          <w:marBottom w:val="0"/>
          <w:divBdr>
            <w:top w:val="none" w:sz="0" w:space="0" w:color="auto"/>
            <w:left w:val="none" w:sz="0" w:space="0" w:color="auto"/>
            <w:bottom w:val="none" w:sz="0" w:space="0" w:color="auto"/>
            <w:right w:val="none" w:sz="0" w:space="0" w:color="auto"/>
          </w:divBdr>
          <w:divsChild>
            <w:div w:id="261690992">
              <w:marLeft w:val="0"/>
              <w:marRight w:val="0"/>
              <w:marTop w:val="0"/>
              <w:marBottom w:val="0"/>
              <w:divBdr>
                <w:top w:val="single" w:sz="2" w:space="0" w:color="D9D9E3"/>
                <w:left w:val="single" w:sz="2" w:space="0" w:color="D9D9E3"/>
                <w:bottom w:val="single" w:sz="2" w:space="0" w:color="D9D9E3"/>
                <w:right w:val="single" w:sz="2" w:space="0" w:color="D9D9E3"/>
              </w:divBdr>
              <w:divsChild>
                <w:div w:id="916093787">
                  <w:marLeft w:val="0"/>
                  <w:marRight w:val="0"/>
                  <w:marTop w:val="0"/>
                  <w:marBottom w:val="0"/>
                  <w:divBdr>
                    <w:top w:val="single" w:sz="2" w:space="0" w:color="D9D9E3"/>
                    <w:left w:val="single" w:sz="2" w:space="0" w:color="D9D9E3"/>
                    <w:bottom w:val="single" w:sz="2" w:space="0" w:color="D9D9E3"/>
                    <w:right w:val="single" w:sz="2" w:space="0" w:color="D9D9E3"/>
                  </w:divBdr>
                  <w:divsChild>
                    <w:div w:id="2785336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45839791">
      <w:bodyDiv w:val="1"/>
      <w:marLeft w:val="0"/>
      <w:marRight w:val="0"/>
      <w:marTop w:val="0"/>
      <w:marBottom w:val="0"/>
      <w:divBdr>
        <w:top w:val="none" w:sz="0" w:space="0" w:color="auto"/>
        <w:left w:val="none" w:sz="0" w:space="0" w:color="auto"/>
        <w:bottom w:val="none" w:sz="0" w:space="0" w:color="auto"/>
        <w:right w:val="none" w:sz="0" w:space="0" w:color="auto"/>
      </w:divBdr>
    </w:div>
    <w:div w:id="1754475849">
      <w:bodyDiv w:val="1"/>
      <w:marLeft w:val="0"/>
      <w:marRight w:val="0"/>
      <w:marTop w:val="0"/>
      <w:marBottom w:val="0"/>
      <w:divBdr>
        <w:top w:val="none" w:sz="0" w:space="0" w:color="auto"/>
        <w:left w:val="none" w:sz="0" w:space="0" w:color="auto"/>
        <w:bottom w:val="none" w:sz="0" w:space="0" w:color="auto"/>
        <w:right w:val="none" w:sz="0" w:space="0" w:color="auto"/>
      </w:divBdr>
      <w:divsChild>
        <w:div w:id="794250018">
          <w:marLeft w:val="0"/>
          <w:marRight w:val="0"/>
          <w:marTop w:val="0"/>
          <w:marBottom w:val="0"/>
          <w:divBdr>
            <w:top w:val="none" w:sz="0" w:space="0" w:color="auto"/>
            <w:left w:val="none" w:sz="0" w:space="0" w:color="auto"/>
            <w:bottom w:val="none" w:sz="0" w:space="0" w:color="auto"/>
            <w:right w:val="none" w:sz="0" w:space="0" w:color="auto"/>
          </w:divBdr>
          <w:divsChild>
            <w:div w:id="1850244333">
              <w:marLeft w:val="0"/>
              <w:marRight w:val="0"/>
              <w:marTop w:val="0"/>
              <w:marBottom w:val="0"/>
              <w:divBdr>
                <w:top w:val="none" w:sz="0" w:space="0" w:color="auto"/>
                <w:left w:val="none" w:sz="0" w:space="0" w:color="auto"/>
                <w:bottom w:val="none" w:sz="0" w:space="0" w:color="auto"/>
                <w:right w:val="none" w:sz="0" w:space="0" w:color="auto"/>
              </w:divBdr>
              <w:divsChild>
                <w:div w:id="119276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94887">
      <w:bodyDiv w:val="1"/>
      <w:marLeft w:val="0"/>
      <w:marRight w:val="0"/>
      <w:marTop w:val="0"/>
      <w:marBottom w:val="0"/>
      <w:divBdr>
        <w:top w:val="none" w:sz="0" w:space="0" w:color="auto"/>
        <w:left w:val="none" w:sz="0" w:space="0" w:color="auto"/>
        <w:bottom w:val="none" w:sz="0" w:space="0" w:color="auto"/>
        <w:right w:val="none" w:sz="0" w:space="0" w:color="auto"/>
      </w:divBdr>
    </w:div>
    <w:div w:id="1785612988">
      <w:bodyDiv w:val="1"/>
      <w:marLeft w:val="0"/>
      <w:marRight w:val="0"/>
      <w:marTop w:val="0"/>
      <w:marBottom w:val="0"/>
      <w:divBdr>
        <w:top w:val="none" w:sz="0" w:space="0" w:color="auto"/>
        <w:left w:val="none" w:sz="0" w:space="0" w:color="auto"/>
        <w:bottom w:val="none" w:sz="0" w:space="0" w:color="auto"/>
        <w:right w:val="none" w:sz="0" w:space="0" w:color="auto"/>
      </w:divBdr>
      <w:divsChild>
        <w:div w:id="883560632">
          <w:marLeft w:val="0"/>
          <w:marRight w:val="0"/>
          <w:marTop w:val="0"/>
          <w:marBottom w:val="0"/>
          <w:divBdr>
            <w:top w:val="none" w:sz="0" w:space="0" w:color="auto"/>
            <w:left w:val="none" w:sz="0" w:space="0" w:color="auto"/>
            <w:bottom w:val="none" w:sz="0" w:space="0" w:color="auto"/>
            <w:right w:val="none" w:sz="0" w:space="0" w:color="auto"/>
          </w:divBdr>
          <w:divsChild>
            <w:div w:id="227036350">
              <w:marLeft w:val="0"/>
              <w:marRight w:val="0"/>
              <w:marTop w:val="0"/>
              <w:marBottom w:val="0"/>
              <w:divBdr>
                <w:top w:val="none" w:sz="0" w:space="0" w:color="auto"/>
                <w:left w:val="none" w:sz="0" w:space="0" w:color="auto"/>
                <w:bottom w:val="none" w:sz="0" w:space="0" w:color="auto"/>
                <w:right w:val="none" w:sz="0" w:space="0" w:color="auto"/>
              </w:divBdr>
              <w:divsChild>
                <w:div w:id="163297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01595">
      <w:bodyDiv w:val="1"/>
      <w:marLeft w:val="0"/>
      <w:marRight w:val="0"/>
      <w:marTop w:val="0"/>
      <w:marBottom w:val="0"/>
      <w:divBdr>
        <w:top w:val="none" w:sz="0" w:space="0" w:color="auto"/>
        <w:left w:val="none" w:sz="0" w:space="0" w:color="auto"/>
        <w:bottom w:val="none" w:sz="0" w:space="0" w:color="auto"/>
        <w:right w:val="none" w:sz="0" w:space="0" w:color="auto"/>
      </w:divBdr>
    </w:div>
    <w:div w:id="1811239555">
      <w:bodyDiv w:val="1"/>
      <w:marLeft w:val="0"/>
      <w:marRight w:val="0"/>
      <w:marTop w:val="0"/>
      <w:marBottom w:val="0"/>
      <w:divBdr>
        <w:top w:val="none" w:sz="0" w:space="0" w:color="auto"/>
        <w:left w:val="none" w:sz="0" w:space="0" w:color="auto"/>
        <w:bottom w:val="none" w:sz="0" w:space="0" w:color="auto"/>
        <w:right w:val="none" w:sz="0" w:space="0" w:color="auto"/>
      </w:divBdr>
      <w:divsChild>
        <w:div w:id="821581111">
          <w:marLeft w:val="0"/>
          <w:marRight w:val="0"/>
          <w:marTop w:val="0"/>
          <w:marBottom w:val="0"/>
          <w:divBdr>
            <w:top w:val="single" w:sz="2" w:space="0" w:color="D9D9E3"/>
            <w:left w:val="single" w:sz="2" w:space="0" w:color="D9D9E3"/>
            <w:bottom w:val="single" w:sz="2" w:space="0" w:color="D9D9E3"/>
            <w:right w:val="single" w:sz="2" w:space="0" w:color="D9D9E3"/>
          </w:divBdr>
          <w:divsChild>
            <w:div w:id="618032223">
              <w:marLeft w:val="0"/>
              <w:marRight w:val="0"/>
              <w:marTop w:val="0"/>
              <w:marBottom w:val="0"/>
              <w:divBdr>
                <w:top w:val="single" w:sz="2" w:space="0" w:color="D9D9E3"/>
                <w:left w:val="single" w:sz="2" w:space="0" w:color="D9D9E3"/>
                <w:bottom w:val="single" w:sz="2" w:space="0" w:color="D9D9E3"/>
                <w:right w:val="single" w:sz="2" w:space="0" w:color="D9D9E3"/>
              </w:divBdr>
              <w:divsChild>
                <w:div w:id="75905232">
                  <w:marLeft w:val="0"/>
                  <w:marRight w:val="0"/>
                  <w:marTop w:val="0"/>
                  <w:marBottom w:val="0"/>
                  <w:divBdr>
                    <w:top w:val="single" w:sz="2" w:space="0" w:color="D9D9E3"/>
                    <w:left w:val="single" w:sz="2" w:space="0" w:color="D9D9E3"/>
                    <w:bottom w:val="single" w:sz="2" w:space="0" w:color="D9D9E3"/>
                    <w:right w:val="single" w:sz="2" w:space="0" w:color="D9D9E3"/>
                  </w:divBdr>
                  <w:divsChild>
                    <w:div w:id="1074088114">
                      <w:marLeft w:val="0"/>
                      <w:marRight w:val="0"/>
                      <w:marTop w:val="0"/>
                      <w:marBottom w:val="0"/>
                      <w:divBdr>
                        <w:top w:val="single" w:sz="2" w:space="0" w:color="D9D9E3"/>
                        <w:left w:val="single" w:sz="2" w:space="0" w:color="D9D9E3"/>
                        <w:bottom w:val="single" w:sz="2" w:space="0" w:color="D9D9E3"/>
                        <w:right w:val="single" w:sz="2" w:space="0" w:color="D9D9E3"/>
                      </w:divBdr>
                      <w:divsChild>
                        <w:div w:id="395663011">
                          <w:marLeft w:val="0"/>
                          <w:marRight w:val="0"/>
                          <w:marTop w:val="0"/>
                          <w:marBottom w:val="0"/>
                          <w:divBdr>
                            <w:top w:val="single" w:sz="2" w:space="0" w:color="auto"/>
                            <w:left w:val="single" w:sz="2" w:space="0" w:color="auto"/>
                            <w:bottom w:val="single" w:sz="6" w:space="0" w:color="auto"/>
                            <w:right w:val="single" w:sz="2" w:space="0" w:color="auto"/>
                          </w:divBdr>
                          <w:divsChild>
                            <w:div w:id="83647989">
                              <w:marLeft w:val="0"/>
                              <w:marRight w:val="0"/>
                              <w:marTop w:val="100"/>
                              <w:marBottom w:val="100"/>
                              <w:divBdr>
                                <w:top w:val="single" w:sz="2" w:space="0" w:color="D9D9E3"/>
                                <w:left w:val="single" w:sz="2" w:space="0" w:color="D9D9E3"/>
                                <w:bottom w:val="single" w:sz="2" w:space="0" w:color="D9D9E3"/>
                                <w:right w:val="single" w:sz="2" w:space="0" w:color="D9D9E3"/>
                              </w:divBdr>
                              <w:divsChild>
                                <w:div w:id="584874466">
                                  <w:marLeft w:val="0"/>
                                  <w:marRight w:val="0"/>
                                  <w:marTop w:val="0"/>
                                  <w:marBottom w:val="0"/>
                                  <w:divBdr>
                                    <w:top w:val="single" w:sz="2" w:space="0" w:color="D9D9E3"/>
                                    <w:left w:val="single" w:sz="2" w:space="0" w:color="D9D9E3"/>
                                    <w:bottom w:val="single" w:sz="2" w:space="0" w:color="D9D9E3"/>
                                    <w:right w:val="single" w:sz="2" w:space="0" w:color="D9D9E3"/>
                                  </w:divBdr>
                                  <w:divsChild>
                                    <w:div w:id="1801218096">
                                      <w:marLeft w:val="0"/>
                                      <w:marRight w:val="0"/>
                                      <w:marTop w:val="0"/>
                                      <w:marBottom w:val="0"/>
                                      <w:divBdr>
                                        <w:top w:val="single" w:sz="2" w:space="0" w:color="D9D9E3"/>
                                        <w:left w:val="single" w:sz="2" w:space="0" w:color="D9D9E3"/>
                                        <w:bottom w:val="single" w:sz="2" w:space="0" w:color="D9D9E3"/>
                                        <w:right w:val="single" w:sz="2" w:space="0" w:color="D9D9E3"/>
                                      </w:divBdr>
                                      <w:divsChild>
                                        <w:div w:id="2028631758">
                                          <w:marLeft w:val="0"/>
                                          <w:marRight w:val="0"/>
                                          <w:marTop w:val="0"/>
                                          <w:marBottom w:val="0"/>
                                          <w:divBdr>
                                            <w:top w:val="single" w:sz="2" w:space="0" w:color="D9D9E3"/>
                                            <w:left w:val="single" w:sz="2" w:space="0" w:color="D9D9E3"/>
                                            <w:bottom w:val="single" w:sz="2" w:space="0" w:color="D9D9E3"/>
                                            <w:right w:val="single" w:sz="2" w:space="0" w:color="D9D9E3"/>
                                          </w:divBdr>
                                          <w:divsChild>
                                            <w:div w:id="355544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87550834">
          <w:marLeft w:val="0"/>
          <w:marRight w:val="0"/>
          <w:marTop w:val="0"/>
          <w:marBottom w:val="0"/>
          <w:divBdr>
            <w:top w:val="none" w:sz="0" w:space="0" w:color="auto"/>
            <w:left w:val="none" w:sz="0" w:space="0" w:color="auto"/>
            <w:bottom w:val="none" w:sz="0" w:space="0" w:color="auto"/>
            <w:right w:val="none" w:sz="0" w:space="0" w:color="auto"/>
          </w:divBdr>
          <w:divsChild>
            <w:div w:id="119425732">
              <w:marLeft w:val="0"/>
              <w:marRight w:val="0"/>
              <w:marTop w:val="0"/>
              <w:marBottom w:val="0"/>
              <w:divBdr>
                <w:top w:val="single" w:sz="2" w:space="0" w:color="D9D9E3"/>
                <w:left w:val="single" w:sz="2" w:space="0" w:color="D9D9E3"/>
                <w:bottom w:val="single" w:sz="2" w:space="0" w:color="D9D9E3"/>
                <w:right w:val="single" w:sz="2" w:space="0" w:color="D9D9E3"/>
              </w:divBdr>
              <w:divsChild>
                <w:div w:id="1684211269">
                  <w:marLeft w:val="0"/>
                  <w:marRight w:val="0"/>
                  <w:marTop w:val="0"/>
                  <w:marBottom w:val="0"/>
                  <w:divBdr>
                    <w:top w:val="single" w:sz="2" w:space="0" w:color="D9D9E3"/>
                    <w:left w:val="single" w:sz="2" w:space="0" w:color="D9D9E3"/>
                    <w:bottom w:val="single" w:sz="2" w:space="0" w:color="D9D9E3"/>
                    <w:right w:val="single" w:sz="2" w:space="0" w:color="D9D9E3"/>
                  </w:divBdr>
                  <w:divsChild>
                    <w:div w:id="11358770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13251725">
      <w:bodyDiv w:val="1"/>
      <w:marLeft w:val="0"/>
      <w:marRight w:val="0"/>
      <w:marTop w:val="0"/>
      <w:marBottom w:val="0"/>
      <w:divBdr>
        <w:top w:val="none" w:sz="0" w:space="0" w:color="auto"/>
        <w:left w:val="none" w:sz="0" w:space="0" w:color="auto"/>
        <w:bottom w:val="none" w:sz="0" w:space="0" w:color="auto"/>
        <w:right w:val="none" w:sz="0" w:space="0" w:color="auto"/>
      </w:divBdr>
    </w:div>
    <w:div w:id="1826630174">
      <w:bodyDiv w:val="1"/>
      <w:marLeft w:val="0"/>
      <w:marRight w:val="0"/>
      <w:marTop w:val="0"/>
      <w:marBottom w:val="0"/>
      <w:divBdr>
        <w:top w:val="none" w:sz="0" w:space="0" w:color="auto"/>
        <w:left w:val="none" w:sz="0" w:space="0" w:color="auto"/>
        <w:bottom w:val="none" w:sz="0" w:space="0" w:color="auto"/>
        <w:right w:val="none" w:sz="0" w:space="0" w:color="auto"/>
      </w:divBdr>
      <w:divsChild>
        <w:div w:id="173348875">
          <w:marLeft w:val="0"/>
          <w:marRight w:val="0"/>
          <w:marTop w:val="0"/>
          <w:marBottom w:val="0"/>
          <w:divBdr>
            <w:top w:val="none" w:sz="0" w:space="0" w:color="auto"/>
            <w:left w:val="none" w:sz="0" w:space="0" w:color="auto"/>
            <w:bottom w:val="none" w:sz="0" w:space="0" w:color="auto"/>
            <w:right w:val="none" w:sz="0" w:space="0" w:color="auto"/>
          </w:divBdr>
          <w:divsChild>
            <w:div w:id="697388972">
              <w:marLeft w:val="0"/>
              <w:marRight w:val="0"/>
              <w:marTop w:val="0"/>
              <w:marBottom w:val="0"/>
              <w:divBdr>
                <w:top w:val="none" w:sz="0" w:space="0" w:color="auto"/>
                <w:left w:val="none" w:sz="0" w:space="0" w:color="auto"/>
                <w:bottom w:val="none" w:sz="0" w:space="0" w:color="auto"/>
                <w:right w:val="none" w:sz="0" w:space="0" w:color="auto"/>
              </w:divBdr>
              <w:divsChild>
                <w:div w:id="653609029">
                  <w:marLeft w:val="0"/>
                  <w:marRight w:val="0"/>
                  <w:marTop w:val="0"/>
                  <w:marBottom w:val="0"/>
                  <w:divBdr>
                    <w:top w:val="none" w:sz="0" w:space="0" w:color="auto"/>
                    <w:left w:val="none" w:sz="0" w:space="0" w:color="auto"/>
                    <w:bottom w:val="none" w:sz="0" w:space="0" w:color="auto"/>
                    <w:right w:val="none" w:sz="0" w:space="0" w:color="auto"/>
                  </w:divBdr>
                  <w:divsChild>
                    <w:div w:id="16140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864627">
      <w:bodyDiv w:val="1"/>
      <w:marLeft w:val="0"/>
      <w:marRight w:val="0"/>
      <w:marTop w:val="0"/>
      <w:marBottom w:val="0"/>
      <w:divBdr>
        <w:top w:val="none" w:sz="0" w:space="0" w:color="auto"/>
        <w:left w:val="none" w:sz="0" w:space="0" w:color="auto"/>
        <w:bottom w:val="none" w:sz="0" w:space="0" w:color="auto"/>
        <w:right w:val="none" w:sz="0" w:space="0" w:color="auto"/>
      </w:divBdr>
      <w:divsChild>
        <w:div w:id="934821818">
          <w:marLeft w:val="0"/>
          <w:marRight w:val="0"/>
          <w:marTop w:val="0"/>
          <w:marBottom w:val="0"/>
          <w:divBdr>
            <w:top w:val="single" w:sz="2" w:space="0" w:color="D9D9E3"/>
            <w:left w:val="single" w:sz="2" w:space="0" w:color="D9D9E3"/>
            <w:bottom w:val="single" w:sz="2" w:space="0" w:color="D9D9E3"/>
            <w:right w:val="single" w:sz="2" w:space="0" w:color="D9D9E3"/>
          </w:divBdr>
          <w:divsChild>
            <w:div w:id="960037749">
              <w:marLeft w:val="0"/>
              <w:marRight w:val="0"/>
              <w:marTop w:val="0"/>
              <w:marBottom w:val="0"/>
              <w:divBdr>
                <w:top w:val="single" w:sz="2" w:space="0" w:color="D9D9E3"/>
                <w:left w:val="single" w:sz="2" w:space="0" w:color="D9D9E3"/>
                <w:bottom w:val="single" w:sz="2" w:space="0" w:color="D9D9E3"/>
                <w:right w:val="single" w:sz="2" w:space="0" w:color="D9D9E3"/>
              </w:divBdr>
              <w:divsChild>
                <w:div w:id="1735622563">
                  <w:marLeft w:val="0"/>
                  <w:marRight w:val="0"/>
                  <w:marTop w:val="0"/>
                  <w:marBottom w:val="0"/>
                  <w:divBdr>
                    <w:top w:val="single" w:sz="2" w:space="0" w:color="D9D9E3"/>
                    <w:left w:val="single" w:sz="2" w:space="0" w:color="D9D9E3"/>
                    <w:bottom w:val="single" w:sz="2" w:space="0" w:color="D9D9E3"/>
                    <w:right w:val="single" w:sz="2" w:space="0" w:color="D9D9E3"/>
                  </w:divBdr>
                  <w:divsChild>
                    <w:div w:id="490369635">
                      <w:marLeft w:val="0"/>
                      <w:marRight w:val="0"/>
                      <w:marTop w:val="0"/>
                      <w:marBottom w:val="0"/>
                      <w:divBdr>
                        <w:top w:val="single" w:sz="2" w:space="0" w:color="D9D9E3"/>
                        <w:left w:val="single" w:sz="2" w:space="0" w:color="D9D9E3"/>
                        <w:bottom w:val="single" w:sz="2" w:space="0" w:color="D9D9E3"/>
                        <w:right w:val="single" w:sz="2" w:space="0" w:color="D9D9E3"/>
                      </w:divBdr>
                      <w:divsChild>
                        <w:div w:id="1164902904">
                          <w:marLeft w:val="0"/>
                          <w:marRight w:val="0"/>
                          <w:marTop w:val="0"/>
                          <w:marBottom w:val="0"/>
                          <w:divBdr>
                            <w:top w:val="single" w:sz="2" w:space="0" w:color="auto"/>
                            <w:left w:val="single" w:sz="2" w:space="0" w:color="auto"/>
                            <w:bottom w:val="single" w:sz="6" w:space="0" w:color="auto"/>
                            <w:right w:val="single" w:sz="2" w:space="0" w:color="auto"/>
                          </w:divBdr>
                          <w:divsChild>
                            <w:div w:id="433088641">
                              <w:marLeft w:val="0"/>
                              <w:marRight w:val="0"/>
                              <w:marTop w:val="100"/>
                              <w:marBottom w:val="100"/>
                              <w:divBdr>
                                <w:top w:val="single" w:sz="2" w:space="0" w:color="D9D9E3"/>
                                <w:left w:val="single" w:sz="2" w:space="0" w:color="D9D9E3"/>
                                <w:bottom w:val="single" w:sz="2" w:space="0" w:color="D9D9E3"/>
                                <w:right w:val="single" w:sz="2" w:space="0" w:color="D9D9E3"/>
                              </w:divBdr>
                              <w:divsChild>
                                <w:div w:id="1112016163">
                                  <w:marLeft w:val="0"/>
                                  <w:marRight w:val="0"/>
                                  <w:marTop w:val="0"/>
                                  <w:marBottom w:val="0"/>
                                  <w:divBdr>
                                    <w:top w:val="single" w:sz="2" w:space="0" w:color="D9D9E3"/>
                                    <w:left w:val="single" w:sz="2" w:space="0" w:color="D9D9E3"/>
                                    <w:bottom w:val="single" w:sz="2" w:space="0" w:color="D9D9E3"/>
                                    <w:right w:val="single" w:sz="2" w:space="0" w:color="D9D9E3"/>
                                  </w:divBdr>
                                  <w:divsChild>
                                    <w:div w:id="1806308915">
                                      <w:marLeft w:val="0"/>
                                      <w:marRight w:val="0"/>
                                      <w:marTop w:val="0"/>
                                      <w:marBottom w:val="0"/>
                                      <w:divBdr>
                                        <w:top w:val="single" w:sz="2" w:space="0" w:color="D9D9E3"/>
                                        <w:left w:val="single" w:sz="2" w:space="0" w:color="D9D9E3"/>
                                        <w:bottom w:val="single" w:sz="2" w:space="0" w:color="D9D9E3"/>
                                        <w:right w:val="single" w:sz="2" w:space="0" w:color="D9D9E3"/>
                                      </w:divBdr>
                                      <w:divsChild>
                                        <w:div w:id="435950599">
                                          <w:marLeft w:val="0"/>
                                          <w:marRight w:val="0"/>
                                          <w:marTop w:val="0"/>
                                          <w:marBottom w:val="0"/>
                                          <w:divBdr>
                                            <w:top w:val="single" w:sz="2" w:space="0" w:color="D9D9E3"/>
                                            <w:left w:val="single" w:sz="2" w:space="0" w:color="D9D9E3"/>
                                            <w:bottom w:val="single" w:sz="2" w:space="0" w:color="D9D9E3"/>
                                            <w:right w:val="single" w:sz="2" w:space="0" w:color="D9D9E3"/>
                                          </w:divBdr>
                                          <w:divsChild>
                                            <w:div w:id="6353382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52893607">
          <w:marLeft w:val="0"/>
          <w:marRight w:val="0"/>
          <w:marTop w:val="0"/>
          <w:marBottom w:val="0"/>
          <w:divBdr>
            <w:top w:val="single" w:sz="6" w:space="0" w:color="D9D9E3"/>
            <w:left w:val="single" w:sz="2" w:space="0" w:color="D9D9E3"/>
            <w:bottom w:val="single" w:sz="2" w:space="0" w:color="D9D9E3"/>
            <w:right w:val="single" w:sz="2" w:space="0" w:color="D9D9E3"/>
          </w:divBdr>
        </w:div>
      </w:divsChild>
    </w:div>
    <w:div w:id="1856143019">
      <w:bodyDiv w:val="1"/>
      <w:marLeft w:val="0"/>
      <w:marRight w:val="0"/>
      <w:marTop w:val="0"/>
      <w:marBottom w:val="0"/>
      <w:divBdr>
        <w:top w:val="none" w:sz="0" w:space="0" w:color="auto"/>
        <w:left w:val="none" w:sz="0" w:space="0" w:color="auto"/>
        <w:bottom w:val="none" w:sz="0" w:space="0" w:color="auto"/>
        <w:right w:val="none" w:sz="0" w:space="0" w:color="auto"/>
      </w:divBdr>
      <w:divsChild>
        <w:div w:id="1269698434">
          <w:marLeft w:val="0"/>
          <w:marRight w:val="0"/>
          <w:marTop w:val="0"/>
          <w:marBottom w:val="0"/>
          <w:divBdr>
            <w:top w:val="single" w:sz="6" w:space="0" w:color="D9D9E3"/>
            <w:left w:val="single" w:sz="2" w:space="0" w:color="D9D9E3"/>
            <w:bottom w:val="single" w:sz="2" w:space="0" w:color="D9D9E3"/>
            <w:right w:val="single" w:sz="2" w:space="0" w:color="D9D9E3"/>
          </w:divBdr>
        </w:div>
        <w:div w:id="1452825011">
          <w:marLeft w:val="0"/>
          <w:marRight w:val="0"/>
          <w:marTop w:val="0"/>
          <w:marBottom w:val="0"/>
          <w:divBdr>
            <w:top w:val="single" w:sz="2" w:space="0" w:color="D9D9E3"/>
            <w:left w:val="single" w:sz="2" w:space="0" w:color="D9D9E3"/>
            <w:bottom w:val="single" w:sz="2" w:space="0" w:color="D9D9E3"/>
            <w:right w:val="single" w:sz="2" w:space="0" w:color="D9D9E3"/>
          </w:divBdr>
          <w:divsChild>
            <w:div w:id="1819571747">
              <w:marLeft w:val="0"/>
              <w:marRight w:val="0"/>
              <w:marTop w:val="0"/>
              <w:marBottom w:val="0"/>
              <w:divBdr>
                <w:top w:val="single" w:sz="2" w:space="0" w:color="D9D9E3"/>
                <w:left w:val="single" w:sz="2" w:space="0" w:color="D9D9E3"/>
                <w:bottom w:val="single" w:sz="2" w:space="0" w:color="D9D9E3"/>
                <w:right w:val="single" w:sz="2" w:space="0" w:color="D9D9E3"/>
              </w:divBdr>
              <w:divsChild>
                <w:div w:id="223100074">
                  <w:marLeft w:val="0"/>
                  <w:marRight w:val="0"/>
                  <w:marTop w:val="0"/>
                  <w:marBottom w:val="0"/>
                  <w:divBdr>
                    <w:top w:val="single" w:sz="2" w:space="0" w:color="D9D9E3"/>
                    <w:left w:val="single" w:sz="2" w:space="0" w:color="D9D9E3"/>
                    <w:bottom w:val="single" w:sz="2" w:space="0" w:color="D9D9E3"/>
                    <w:right w:val="single" w:sz="2" w:space="0" w:color="D9D9E3"/>
                  </w:divBdr>
                  <w:divsChild>
                    <w:div w:id="361397200">
                      <w:marLeft w:val="0"/>
                      <w:marRight w:val="0"/>
                      <w:marTop w:val="0"/>
                      <w:marBottom w:val="0"/>
                      <w:divBdr>
                        <w:top w:val="single" w:sz="2" w:space="0" w:color="D9D9E3"/>
                        <w:left w:val="single" w:sz="2" w:space="0" w:color="D9D9E3"/>
                        <w:bottom w:val="single" w:sz="2" w:space="0" w:color="D9D9E3"/>
                        <w:right w:val="single" w:sz="2" w:space="0" w:color="D9D9E3"/>
                      </w:divBdr>
                      <w:divsChild>
                        <w:div w:id="3636774">
                          <w:marLeft w:val="0"/>
                          <w:marRight w:val="0"/>
                          <w:marTop w:val="0"/>
                          <w:marBottom w:val="0"/>
                          <w:divBdr>
                            <w:top w:val="single" w:sz="2" w:space="0" w:color="auto"/>
                            <w:left w:val="single" w:sz="2" w:space="0" w:color="auto"/>
                            <w:bottom w:val="single" w:sz="6" w:space="0" w:color="auto"/>
                            <w:right w:val="single" w:sz="2" w:space="0" w:color="auto"/>
                          </w:divBdr>
                          <w:divsChild>
                            <w:div w:id="203491672">
                              <w:marLeft w:val="0"/>
                              <w:marRight w:val="0"/>
                              <w:marTop w:val="100"/>
                              <w:marBottom w:val="100"/>
                              <w:divBdr>
                                <w:top w:val="single" w:sz="2" w:space="0" w:color="D9D9E3"/>
                                <w:left w:val="single" w:sz="2" w:space="0" w:color="D9D9E3"/>
                                <w:bottom w:val="single" w:sz="2" w:space="0" w:color="D9D9E3"/>
                                <w:right w:val="single" w:sz="2" w:space="0" w:color="D9D9E3"/>
                              </w:divBdr>
                              <w:divsChild>
                                <w:div w:id="589586919">
                                  <w:marLeft w:val="0"/>
                                  <w:marRight w:val="0"/>
                                  <w:marTop w:val="0"/>
                                  <w:marBottom w:val="0"/>
                                  <w:divBdr>
                                    <w:top w:val="single" w:sz="2" w:space="0" w:color="D9D9E3"/>
                                    <w:left w:val="single" w:sz="2" w:space="0" w:color="D9D9E3"/>
                                    <w:bottom w:val="single" w:sz="2" w:space="0" w:color="D9D9E3"/>
                                    <w:right w:val="single" w:sz="2" w:space="0" w:color="D9D9E3"/>
                                  </w:divBdr>
                                  <w:divsChild>
                                    <w:div w:id="1760757281">
                                      <w:marLeft w:val="0"/>
                                      <w:marRight w:val="0"/>
                                      <w:marTop w:val="0"/>
                                      <w:marBottom w:val="0"/>
                                      <w:divBdr>
                                        <w:top w:val="single" w:sz="2" w:space="0" w:color="D9D9E3"/>
                                        <w:left w:val="single" w:sz="2" w:space="0" w:color="D9D9E3"/>
                                        <w:bottom w:val="single" w:sz="2" w:space="0" w:color="D9D9E3"/>
                                        <w:right w:val="single" w:sz="2" w:space="0" w:color="D9D9E3"/>
                                      </w:divBdr>
                                      <w:divsChild>
                                        <w:div w:id="347562591">
                                          <w:marLeft w:val="0"/>
                                          <w:marRight w:val="0"/>
                                          <w:marTop w:val="0"/>
                                          <w:marBottom w:val="0"/>
                                          <w:divBdr>
                                            <w:top w:val="single" w:sz="2" w:space="0" w:color="D9D9E3"/>
                                            <w:left w:val="single" w:sz="2" w:space="0" w:color="D9D9E3"/>
                                            <w:bottom w:val="single" w:sz="2" w:space="0" w:color="D9D9E3"/>
                                            <w:right w:val="single" w:sz="2" w:space="0" w:color="D9D9E3"/>
                                          </w:divBdr>
                                          <w:divsChild>
                                            <w:div w:id="1449028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66749949">
      <w:bodyDiv w:val="1"/>
      <w:marLeft w:val="0"/>
      <w:marRight w:val="0"/>
      <w:marTop w:val="0"/>
      <w:marBottom w:val="0"/>
      <w:divBdr>
        <w:top w:val="none" w:sz="0" w:space="0" w:color="auto"/>
        <w:left w:val="none" w:sz="0" w:space="0" w:color="auto"/>
        <w:bottom w:val="none" w:sz="0" w:space="0" w:color="auto"/>
        <w:right w:val="none" w:sz="0" w:space="0" w:color="auto"/>
      </w:divBdr>
      <w:divsChild>
        <w:div w:id="440343620">
          <w:marLeft w:val="0"/>
          <w:marRight w:val="0"/>
          <w:marTop w:val="0"/>
          <w:marBottom w:val="0"/>
          <w:divBdr>
            <w:top w:val="none" w:sz="0" w:space="0" w:color="auto"/>
            <w:left w:val="none" w:sz="0" w:space="0" w:color="auto"/>
            <w:bottom w:val="none" w:sz="0" w:space="0" w:color="auto"/>
            <w:right w:val="none" w:sz="0" w:space="0" w:color="auto"/>
          </w:divBdr>
          <w:divsChild>
            <w:div w:id="1909462945">
              <w:marLeft w:val="0"/>
              <w:marRight w:val="0"/>
              <w:marTop w:val="0"/>
              <w:marBottom w:val="0"/>
              <w:divBdr>
                <w:top w:val="single" w:sz="2" w:space="0" w:color="D9D9E3"/>
                <w:left w:val="single" w:sz="2" w:space="0" w:color="D9D9E3"/>
                <w:bottom w:val="single" w:sz="2" w:space="0" w:color="D9D9E3"/>
                <w:right w:val="single" w:sz="2" w:space="0" w:color="D9D9E3"/>
              </w:divBdr>
              <w:divsChild>
                <w:div w:id="95172458">
                  <w:marLeft w:val="0"/>
                  <w:marRight w:val="0"/>
                  <w:marTop w:val="0"/>
                  <w:marBottom w:val="0"/>
                  <w:divBdr>
                    <w:top w:val="single" w:sz="2" w:space="0" w:color="D9D9E3"/>
                    <w:left w:val="single" w:sz="2" w:space="0" w:color="D9D9E3"/>
                    <w:bottom w:val="single" w:sz="2" w:space="0" w:color="D9D9E3"/>
                    <w:right w:val="single" w:sz="2" w:space="0" w:color="D9D9E3"/>
                  </w:divBdr>
                  <w:divsChild>
                    <w:div w:id="500765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685983683">
          <w:marLeft w:val="0"/>
          <w:marRight w:val="0"/>
          <w:marTop w:val="0"/>
          <w:marBottom w:val="0"/>
          <w:divBdr>
            <w:top w:val="single" w:sz="2" w:space="0" w:color="D9D9E3"/>
            <w:left w:val="single" w:sz="2" w:space="0" w:color="D9D9E3"/>
            <w:bottom w:val="single" w:sz="2" w:space="0" w:color="D9D9E3"/>
            <w:right w:val="single" w:sz="2" w:space="0" w:color="D9D9E3"/>
          </w:divBdr>
          <w:divsChild>
            <w:div w:id="1117289670">
              <w:marLeft w:val="0"/>
              <w:marRight w:val="0"/>
              <w:marTop w:val="0"/>
              <w:marBottom w:val="0"/>
              <w:divBdr>
                <w:top w:val="single" w:sz="2" w:space="0" w:color="D9D9E3"/>
                <w:left w:val="single" w:sz="2" w:space="0" w:color="D9D9E3"/>
                <w:bottom w:val="single" w:sz="2" w:space="0" w:color="D9D9E3"/>
                <w:right w:val="single" w:sz="2" w:space="0" w:color="D9D9E3"/>
              </w:divBdr>
              <w:divsChild>
                <w:div w:id="1958289465">
                  <w:marLeft w:val="0"/>
                  <w:marRight w:val="0"/>
                  <w:marTop w:val="0"/>
                  <w:marBottom w:val="0"/>
                  <w:divBdr>
                    <w:top w:val="single" w:sz="2" w:space="0" w:color="D9D9E3"/>
                    <w:left w:val="single" w:sz="2" w:space="0" w:color="D9D9E3"/>
                    <w:bottom w:val="single" w:sz="2" w:space="0" w:color="D9D9E3"/>
                    <w:right w:val="single" w:sz="2" w:space="0" w:color="D9D9E3"/>
                  </w:divBdr>
                  <w:divsChild>
                    <w:div w:id="610817944">
                      <w:marLeft w:val="0"/>
                      <w:marRight w:val="0"/>
                      <w:marTop w:val="0"/>
                      <w:marBottom w:val="0"/>
                      <w:divBdr>
                        <w:top w:val="single" w:sz="2" w:space="0" w:color="D9D9E3"/>
                        <w:left w:val="single" w:sz="2" w:space="0" w:color="D9D9E3"/>
                        <w:bottom w:val="single" w:sz="2" w:space="0" w:color="D9D9E3"/>
                        <w:right w:val="single" w:sz="2" w:space="0" w:color="D9D9E3"/>
                      </w:divBdr>
                      <w:divsChild>
                        <w:div w:id="1992980352">
                          <w:marLeft w:val="0"/>
                          <w:marRight w:val="0"/>
                          <w:marTop w:val="0"/>
                          <w:marBottom w:val="0"/>
                          <w:divBdr>
                            <w:top w:val="single" w:sz="2" w:space="0" w:color="auto"/>
                            <w:left w:val="single" w:sz="2" w:space="0" w:color="auto"/>
                            <w:bottom w:val="single" w:sz="6" w:space="0" w:color="auto"/>
                            <w:right w:val="single" w:sz="2" w:space="0" w:color="auto"/>
                          </w:divBdr>
                          <w:divsChild>
                            <w:div w:id="1986667168">
                              <w:marLeft w:val="0"/>
                              <w:marRight w:val="0"/>
                              <w:marTop w:val="100"/>
                              <w:marBottom w:val="100"/>
                              <w:divBdr>
                                <w:top w:val="single" w:sz="2" w:space="0" w:color="D9D9E3"/>
                                <w:left w:val="single" w:sz="2" w:space="0" w:color="D9D9E3"/>
                                <w:bottom w:val="single" w:sz="2" w:space="0" w:color="D9D9E3"/>
                                <w:right w:val="single" w:sz="2" w:space="0" w:color="D9D9E3"/>
                              </w:divBdr>
                              <w:divsChild>
                                <w:div w:id="1408265940">
                                  <w:marLeft w:val="0"/>
                                  <w:marRight w:val="0"/>
                                  <w:marTop w:val="0"/>
                                  <w:marBottom w:val="0"/>
                                  <w:divBdr>
                                    <w:top w:val="single" w:sz="2" w:space="0" w:color="D9D9E3"/>
                                    <w:left w:val="single" w:sz="2" w:space="0" w:color="D9D9E3"/>
                                    <w:bottom w:val="single" w:sz="2" w:space="0" w:color="D9D9E3"/>
                                    <w:right w:val="single" w:sz="2" w:space="0" w:color="D9D9E3"/>
                                  </w:divBdr>
                                  <w:divsChild>
                                    <w:div w:id="1801604424">
                                      <w:marLeft w:val="0"/>
                                      <w:marRight w:val="0"/>
                                      <w:marTop w:val="0"/>
                                      <w:marBottom w:val="0"/>
                                      <w:divBdr>
                                        <w:top w:val="single" w:sz="2" w:space="0" w:color="D9D9E3"/>
                                        <w:left w:val="single" w:sz="2" w:space="0" w:color="D9D9E3"/>
                                        <w:bottom w:val="single" w:sz="2" w:space="0" w:color="D9D9E3"/>
                                        <w:right w:val="single" w:sz="2" w:space="0" w:color="D9D9E3"/>
                                      </w:divBdr>
                                      <w:divsChild>
                                        <w:div w:id="1674186906">
                                          <w:marLeft w:val="0"/>
                                          <w:marRight w:val="0"/>
                                          <w:marTop w:val="0"/>
                                          <w:marBottom w:val="0"/>
                                          <w:divBdr>
                                            <w:top w:val="single" w:sz="2" w:space="0" w:color="D9D9E3"/>
                                            <w:left w:val="single" w:sz="2" w:space="0" w:color="D9D9E3"/>
                                            <w:bottom w:val="single" w:sz="2" w:space="0" w:color="D9D9E3"/>
                                            <w:right w:val="single" w:sz="2" w:space="0" w:color="D9D9E3"/>
                                          </w:divBdr>
                                          <w:divsChild>
                                            <w:div w:id="14883978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70023027">
      <w:bodyDiv w:val="1"/>
      <w:marLeft w:val="0"/>
      <w:marRight w:val="0"/>
      <w:marTop w:val="0"/>
      <w:marBottom w:val="0"/>
      <w:divBdr>
        <w:top w:val="none" w:sz="0" w:space="0" w:color="auto"/>
        <w:left w:val="none" w:sz="0" w:space="0" w:color="auto"/>
        <w:bottom w:val="none" w:sz="0" w:space="0" w:color="auto"/>
        <w:right w:val="none" w:sz="0" w:space="0" w:color="auto"/>
      </w:divBdr>
      <w:divsChild>
        <w:div w:id="482427247">
          <w:marLeft w:val="0"/>
          <w:marRight w:val="0"/>
          <w:marTop w:val="0"/>
          <w:marBottom w:val="0"/>
          <w:divBdr>
            <w:top w:val="single" w:sz="2" w:space="0" w:color="D9D9E3"/>
            <w:left w:val="single" w:sz="2" w:space="0" w:color="D9D9E3"/>
            <w:bottom w:val="single" w:sz="2" w:space="0" w:color="D9D9E3"/>
            <w:right w:val="single" w:sz="2" w:space="0" w:color="D9D9E3"/>
          </w:divBdr>
          <w:divsChild>
            <w:div w:id="914361169">
              <w:marLeft w:val="0"/>
              <w:marRight w:val="0"/>
              <w:marTop w:val="0"/>
              <w:marBottom w:val="0"/>
              <w:divBdr>
                <w:top w:val="single" w:sz="2" w:space="0" w:color="D9D9E3"/>
                <w:left w:val="single" w:sz="2" w:space="0" w:color="D9D9E3"/>
                <w:bottom w:val="single" w:sz="2" w:space="0" w:color="D9D9E3"/>
                <w:right w:val="single" w:sz="2" w:space="0" w:color="D9D9E3"/>
              </w:divBdr>
              <w:divsChild>
                <w:div w:id="1636638954">
                  <w:marLeft w:val="0"/>
                  <w:marRight w:val="0"/>
                  <w:marTop w:val="0"/>
                  <w:marBottom w:val="0"/>
                  <w:divBdr>
                    <w:top w:val="single" w:sz="2" w:space="0" w:color="D9D9E3"/>
                    <w:left w:val="single" w:sz="2" w:space="0" w:color="D9D9E3"/>
                    <w:bottom w:val="single" w:sz="2" w:space="0" w:color="D9D9E3"/>
                    <w:right w:val="single" w:sz="2" w:space="0" w:color="D9D9E3"/>
                  </w:divBdr>
                  <w:divsChild>
                    <w:div w:id="1117067982">
                      <w:marLeft w:val="0"/>
                      <w:marRight w:val="0"/>
                      <w:marTop w:val="0"/>
                      <w:marBottom w:val="0"/>
                      <w:divBdr>
                        <w:top w:val="single" w:sz="2" w:space="0" w:color="D9D9E3"/>
                        <w:left w:val="single" w:sz="2" w:space="0" w:color="D9D9E3"/>
                        <w:bottom w:val="single" w:sz="2" w:space="0" w:color="D9D9E3"/>
                        <w:right w:val="single" w:sz="2" w:space="0" w:color="D9D9E3"/>
                      </w:divBdr>
                      <w:divsChild>
                        <w:div w:id="2011984999">
                          <w:marLeft w:val="0"/>
                          <w:marRight w:val="0"/>
                          <w:marTop w:val="0"/>
                          <w:marBottom w:val="0"/>
                          <w:divBdr>
                            <w:top w:val="single" w:sz="2" w:space="0" w:color="auto"/>
                            <w:left w:val="single" w:sz="2" w:space="0" w:color="auto"/>
                            <w:bottom w:val="single" w:sz="6" w:space="0" w:color="auto"/>
                            <w:right w:val="single" w:sz="2" w:space="0" w:color="auto"/>
                          </w:divBdr>
                          <w:divsChild>
                            <w:div w:id="360477310">
                              <w:marLeft w:val="0"/>
                              <w:marRight w:val="0"/>
                              <w:marTop w:val="100"/>
                              <w:marBottom w:val="100"/>
                              <w:divBdr>
                                <w:top w:val="single" w:sz="2" w:space="0" w:color="D9D9E3"/>
                                <w:left w:val="single" w:sz="2" w:space="0" w:color="D9D9E3"/>
                                <w:bottom w:val="single" w:sz="2" w:space="0" w:color="D9D9E3"/>
                                <w:right w:val="single" w:sz="2" w:space="0" w:color="D9D9E3"/>
                              </w:divBdr>
                              <w:divsChild>
                                <w:div w:id="1974211969">
                                  <w:marLeft w:val="0"/>
                                  <w:marRight w:val="0"/>
                                  <w:marTop w:val="0"/>
                                  <w:marBottom w:val="0"/>
                                  <w:divBdr>
                                    <w:top w:val="single" w:sz="2" w:space="0" w:color="D9D9E3"/>
                                    <w:left w:val="single" w:sz="2" w:space="0" w:color="D9D9E3"/>
                                    <w:bottom w:val="single" w:sz="2" w:space="0" w:color="D9D9E3"/>
                                    <w:right w:val="single" w:sz="2" w:space="0" w:color="D9D9E3"/>
                                  </w:divBdr>
                                  <w:divsChild>
                                    <w:div w:id="1025791295">
                                      <w:marLeft w:val="0"/>
                                      <w:marRight w:val="0"/>
                                      <w:marTop w:val="0"/>
                                      <w:marBottom w:val="0"/>
                                      <w:divBdr>
                                        <w:top w:val="single" w:sz="2" w:space="0" w:color="D9D9E3"/>
                                        <w:left w:val="single" w:sz="2" w:space="0" w:color="D9D9E3"/>
                                        <w:bottom w:val="single" w:sz="2" w:space="0" w:color="D9D9E3"/>
                                        <w:right w:val="single" w:sz="2" w:space="0" w:color="D9D9E3"/>
                                      </w:divBdr>
                                      <w:divsChild>
                                        <w:div w:id="94132081">
                                          <w:marLeft w:val="0"/>
                                          <w:marRight w:val="0"/>
                                          <w:marTop w:val="0"/>
                                          <w:marBottom w:val="0"/>
                                          <w:divBdr>
                                            <w:top w:val="single" w:sz="2" w:space="0" w:color="D9D9E3"/>
                                            <w:left w:val="single" w:sz="2" w:space="0" w:color="D9D9E3"/>
                                            <w:bottom w:val="single" w:sz="2" w:space="0" w:color="D9D9E3"/>
                                            <w:right w:val="single" w:sz="2" w:space="0" w:color="D9D9E3"/>
                                          </w:divBdr>
                                          <w:divsChild>
                                            <w:div w:id="3879241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19976736">
          <w:marLeft w:val="0"/>
          <w:marRight w:val="0"/>
          <w:marTop w:val="0"/>
          <w:marBottom w:val="0"/>
          <w:divBdr>
            <w:top w:val="none" w:sz="0" w:space="0" w:color="auto"/>
            <w:left w:val="none" w:sz="0" w:space="0" w:color="auto"/>
            <w:bottom w:val="none" w:sz="0" w:space="0" w:color="auto"/>
            <w:right w:val="none" w:sz="0" w:space="0" w:color="auto"/>
          </w:divBdr>
          <w:divsChild>
            <w:div w:id="2035030312">
              <w:marLeft w:val="0"/>
              <w:marRight w:val="0"/>
              <w:marTop w:val="0"/>
              <w:marBottom w:val="0"/>
              <w:divBdr>
                <w:top w:val="single" w:sz="2" w:space="0" w:color="D9D9E3"/>
                <w:left w:val="single" w:sz="2" w:space="0" w:color="D9D9E3"/>
                <w:bottom w:val="single" w:sz="2" w:space="0" w:color="D9D9E3"/>
                <w:right w:val="single" w:sz="2" w:space="0" w:color="D9D9E3"/>
              </w:divBdr>
              <w:divsChild>
                <w:div w:id="1076632998">
                  <w:marLeft w:val="0"/>
                  <w:marRight w:val="0"/>
                  <w:marTop w:val="0"/>
                  <w:marBottom w:val="0"/>
                  <w:divBdr>
                    <w:top w:val="single" w:sz="2" w:space="0" w:color="D9D9E3"/>
                    <w:left w:val="single" w:sz="2" w:space="0" w:color="D9D9E3"/>
                    <w:bottom w:val="single" w:sz="2" w:space="0" w:color="D9D9E3"/>
                    <w:right w:val="single" w:sz="2" w:space="0" w:color="D9D9E3"/>
                  </w:divBdr>
                  <w:divsChild>
                    <w:div w:id="13608589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1503772">
      <w:bodyDiv w:val="1"/>
      <w:marLeft w:val="0"/>
      <w:marRight w:val="0"/>
      <w:marTop w:val="0"/>
      <w:marBottom w:val="0"/>
      <w:divBdr>
        <w:top w:val="none" w:sz="0" w:space="0" w:color="auto"/>
        <w:left w:val="none" w:sz="0" w:space="0" w:color="auto"/>
        <w:bottom w:val="none" w:sz="0" w:space="0" w:color="auto"/>
        <w:right w:val="none" w:sz="0" w:space="0" w:color="auto"/>
      </w:divBdr>
    </w:div>
    <w:div w:id="1904296277">
      <w:bodyDiv w:val="1"/>
      <w:marLeft w:val="0"/>
      <w:marRight w:val="0"/>
      <w:marTop w:val="0"/>
      <w:marBottom w:val="0"/>
      <w:divBdr>
        <w:top w:val="none" w:sz="0" w:space="0" w:color="auto"/>
        <w:left w:val="none" w:sz="0" w:space="0" w:color="auto"/>
        <w:bottom w:val="none" w:sz="0" w:space="0" w:color="auto"/>
        <w:right w:val="none" w:sz="0" w:space="0" w:color="auto"/>
      </w:divBdr>
    </w:div>
    <w:div w:id="1912346926">
      <w:bodyDiv w:val="1"/>
      <w:marLeft w:val="0"/>
      <w:marRight w:val="0"/>
      <w:marTop w:val="0"/>
      <w:marBottom w:val="0"/>
      <w:divBdr>
        <w:top w:val="none" w:sz="0" w:space="0" w:color="auto"/>
        <w:left w:val="none" w:sz="0" w:space="0" w:color="auto"/>
        <w:bottom w:val="none" w:sz="0" w:space="0" w:color="auto"/>
        <w:right w:val="none" w:sz="0" w:space="0" w:color="auto"/>
      </w:divBdr>
    </w:div>
    <w:div w:id="1915239112">
      <w:bodyDiv w:val="1"/>
      <w:marLeft w:val="0"/>
      <w:marRight w:val="0"/>
      <w:marTop w:val="0"/>
      <w:marBottom w:val="0"/>
      <w:divBdr>
        <w:top w:val="none" w:sz="0" w:space="0" w:color="auto"/>
        <w:left w:val="none" w:sz="0" w:space="0" w:color="auto"/>
        <w:bottom w:val="none" w:sz="0" w:space="0" w:color="auto"/>
        <w:right w:val="none" w:sz="0" w:space="0" w:color="auto"/>
      </w:divBdr>
    </w:div>
    <w:div w:id="1928342794">
      <w:bodyDiv w:val="1"/>
      <w:marLeft w:val="0"/>
      <w:marRight w:val="0"/>
      <w:marTop w:val="0"/>
      <w:marBottom w:val="0"/>
      <w:divBdr>
        <w:top w:val="none" w:sz="0" w:space="0" w:color="auto"/>
        <w:left w:val="none" w:sz="0" w:space="0" w:color="auto"/>
        <w:bottom w:val="none" w:sz="0" w:space="0" w:color="auto"/>
        <w:right w:val="none" w:sz="0" w:space="0" w:color="auto"/>
      </w:divBdr>
    </w:div>
    <w:div w:id="1940140692">
      <w:bodyDiv w:val="1"/>
      <w:marLeft w:val="0"/>
      <w:marRight w:val="0"/>
      <w:marTop w:val="0"/>
      <w:marBottom w:val="0"/>
      <w:divBdr>
        <w:top w:val="none" w:sz="0" w:space="0" w:color="auto"/>
        <w:left w:val="none" w:sz="0" w:space="0" w:color="auto"/>
        <w:bottom w:val="none" w:sz="0" w:space="0" w:color="auto"/>
        <w:right w:val="none" w:sz="0" w:space="0" w:color="auto"/>
      </w:divBdr>
    </w:div>
    <w:div w:id="1948467243">
      <w:bodyDiv w:val="1"/>
      <w:marLeft w:val="0"/>
      <w:marRight w:val="0"/>
      <w:marTop w:val="0"/>
      <w:marBottom w:val="0"/>
      <w:divBdr>
        <w:top w:val="none" w:sz="0" w:space="0" w:color="auto"/>
        <w:left w:val="none" w:sz="0" w:space="0" w:color="auto"/>
        <w:bottom w:val="none" w:sz="0" w:space="0" w:color="auto"/>
        <w:right w:val="none" w:sz="0" w:space="0" w:color="auto"/>
      </w:divBdr>
      <w:divsChild>
        <w:div w:id="1491285716">
          <w:marLeft w:val="0"/>
          <w:marRight w:val="0"/>
          <w:marTop w:val="0"/>
          <w:marBottom w:val="0"/>
          <w:divBdr>
            <w:top w:val="none" w:sz="0" w:space="0" w:color="auto"/>
            <w:left w:val="none" w:sz="0" w:space="0" w:color="auto"/>
            <w:bottom w:val="none" w:sz="0" w:space="0" w:color="auto"/>
            <w:right w:val="none" w:sz="0" w:space="0" w:color="auto"/>
          </w:divBdr>
          <w:divsChild>
            <w:div w:id="1761415091">
              <w:marLeft w:val="0"/>
              <w:marRight w:val="0"/>
              <w:marTop w:val="0"/>
              <w:marBottom w:val="0"/>
              <w:divBdr>
                <w:top w:val="none" w:sz="0" w:space="0" w:color="auto"/>
                <w:left w:val="none" w:sz="0" w:space="0" w:color="auto"/>
                <w:bottom w:val="none" w:sz="0" w:space="0" w:color="auto"/>
                <w:right w:val="none" w:sz="0" w:space="0" w:color="auto"/>
              </w:divBdr>
              <w:divsChild>
                <w:div w:id="197918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05538">
      <w:bodyDiv w:val="1"/>
      <w:marLeft w:val="0"/>
      <w:marRight w:val="0"/>
      <w:marTop w:val="0"/>
      <w:marBottom w:val="0"/>
      <w:divBdr>
        <w:top w:val="none" w:sz="0" w:space="0" w:color="auto"/>
        <w:left w:val="none" w:sz="0" w:space="0" w:color="auto"/>
        <w:bottom w:val="none" w:sz="0" w:space="0" w:color="auto"/>
        <w:right w:val="none" w:sz="0" w:space="0" w:color="auto"/>
      </w:divBdr>
    </w:div>
    <w:div w:id="1962571277">
      <w:bodyDiv w:val="1"/>
      <w:marLeft w:val="0"/>
      <w:marRight w:val="0"/>
      <w:marTop w:val="0"/>
      <w:marBottom w:val="0"/>
      <w:divBdr>
        <w:top w:val="none" w:sz="0" w:space="0" w:color="auto"/>
        <w:left w:val="none" w:sz="0" w:space="0" w:color="auto"/>
        <w:bottom w:val="none" w:sz="0" w:space="0" w:color="auto"/>
        <w:right w:val="none" w:sz="0" w:space="0" w:color="auto"/>
      </w:divBdr>
      <w:divsChild>
        <w:div w:id="1762213498">
          <w:marLeft w:val="0"/>
          <w:marRight w:val="0"/>
          <w:marTop w:val="0"/>
          <w:marBottom w:val="0"/>
          <w:divBdr>
            <w:top w:val="none" w:sz="0" w:space="0" w:color="auto"/>
            <w:left w:val="none" w:sz="0" w:space="0" w:color="auto"/>
            <w:bottom w:val="none" w:sz="0" w:space="0" w:color="auto"/>
            <w:right w:val="none" w:sz="0" w:space="0" w:color="auto"/>
          </w:divBdr>
        </w:div>
      </w:divsChild>
    </w:div>
    <w:div w:id="1964340899">
      <w:bodyDiv w:val="1"/>
      <w:marLeft w:val="0"/>
      <w:marRight w:val="0"/>
      <w:marTop w:val="0"/>
      <w:marBottom w:val="0"/>
      <w:divBdr>
        <w:top w:val="none" w:sz="0" w:space="0" w:color="auto"/>
        <w:left w:val="none" w:sz="0" w:space="0" w:color="auto"/>
        <w:bottom w:val="none" w:sz="0" w:space="0" w:color="auto"/>
        <w:right w:val="none" w:sz="0" w:space="0" w:color="auto"/>
      </w:divBdr>
    </w:div>
    <w:div w:id="1996178273">
      <w:bodyDiv w:val="1"/>
      <w:marLeft w:val="0"/>
      <w:marRight w:val="0"/>
      <w:marTop w:val="0"/>
      <w:marBottom w:val="0"/>
      <w:divBdr>
        <w:top w:val="none" w:sz="0" w:space="0" w:color="auto"/>
        <w:left w:val="none" w:sz="0" w:space="0" w:color="auto"/>
        <w:bottom w:val="none" w:sz="0" w:space="0" w:color="auto"/>
        <w:right w:val="none" w:sz="0" w:space="0" w:color="auto"/>
      </w:divBdr>
    </w:div>
    <w:div w:id="2005401728">
      <w:bodyDiv w:val="1"/>
      <w:marLeft w:val="0"/>
      <w:marRight w:val="0"/>
      <w:marTop w:val="0"/>
      <w:marBottom w:val="0"/>
      <w:divBdr>
        <w:top w:val="none" w:sz="0" w:space="0" w:color="auto"/>
        <w:left w:val="none" w:sz="0" w:space="0" w:color="auto"/>
        <w:bottom w:val="none" w:sz="0" w:space="0" w:color="auto"/>
        <w:right w:val="none" w:sz="0" w:space="0" w:color="auto"/>
      </w:divBdr>
      <w:divsChild>
        <w:div w:id="214703870">
          <w:marLeft w:val="0"/>
          <w:marRight w:val="0"/>
          <w:marTop w:val="0"/>
          <w:marBottom w:val="0"/>
          <w:divBdr>
            <w:top w:val="single" w:sz="2" w:space="0" w:color="auto"/>
            <w:left w:val="single" w:sz="2" w:space="0" w:color="auto"/>
            <w:bottom w:val="single" w:sz="6" w:space="0" w:color="auto"/>
            <w:right w:val="single" w:sz="2" w:space="0" w:color="auto"/>
          </w:divBdr>
          <w:divsChild>
            <w:div w:id="1511128">
              <w:marLeft w:val="0"/>
              <w:marRight w:val="0"/>
              <w:marTop w:val="100"/>
              <w:marBottom w:val="100"/>
              <w:divBdr>
                <w:top w:val="single" w:sz="2" w:space="0" w:color="D9D9E3"/>
                <w:left w:val="single" w:sz="2" w:space="0" w:color="D9D9E3"/>
                <w:bottom w:val="single" w:sz="2" w:space="0" w:color="D9D9E3"/>
                <w:right w:val="single" w:sz="2" w:space="0" w:color="D9D9E3"/>
              </w:divBdr>
              <w:divsChild>
                <w:div w:id="1146702720">
                  <w:marLeft w:val="0"/>
                  <w:marRight w:val="0"/>
                  <w:marTop w:val="0"/>
                  <w:marBottom w:val="0"/>
                  <w:divBdr>
                    <w:top w:val="single" w:sz="2" w:space="0" w:color="D9D9E3"/>
                    <w:left w:val="single" w:sz="2" w:space="0" w:color="D9D9E3"/>
                    <w:bottom w:val="single" w:sz="2" w:space="0" w:color="D9D9E3"/>
                    <w:right w:val="single" w:sz="2" w:space="0" w:color="D9D9E3"/>
                  </w:divBdr>
                  <w:divsChild>
                    <w:div w:id="294649954">
                      <w:marLeft w:val="0"/>
                      <w:marRight w:val="0"/>
                      <w:marTop w:val="0"/>
                      <w:marBottom w:val="0"/>
                      <w:divBdr>
                        <w:top w:val="single" w:sz="2" w:space="0" w:color="D9D9E3"/>
                        <w:left w:val="single" w:sz="2" w:space="0" w:color="D9D9E3"/>
                        <w:bottom w:val="single" w:sz="2" w:space="0" w:color="D9D9E3"/>
                        <w:right w:val="single" w:sz="2" w:space="0" w:color="D9D9E3"/>
                      </w:divBdr>
                      <w:divsChild>
                        <w:div w:id="413091969">
                          <w:marLeft w:val="0"/>
                          <w:marRight w:val="0"/>
                          <w:marTop w:val="0"/>
                          <w:marBottom w:val="0"/>
                          <w:divBdr>
                            <w:top w:val="single" w:sz="2" w:space="0" w:color="D9D9E3"/>
                            <w:left w:val="single" w:sz="2" w:space="0" w:color="D9D9E3"/>
                            <w:bottom w:val="single" w:sz="2" w:space="0" w:color="D9D9E3"/>
                            <w:right w:val="single" w:sz="2" w:space="0" w:color="D9D9E3"/>
                          </w:divBdr>
                          <w:divsChild>
                            <w:div w:id="346829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25129283">
      <w:bodyDiv w:val="1"/>
      <w:marLeft w:val="0"/>
      <w:marRight w:val="0"/>
      <w:marTop w:val="0"/>
      <w:marBottom w:val="0"/>
      <w:divBdr>
        <w:top w:val="none" w:sz="0" w:space="0" w:color="auto"/>
        <w:left w:val="none" w:sz="0" w:space="0" w:color="auto"/>
        <w:bottom w:val="none" w:sz="0" w:space="0" w:color="auto"/>
        <w:right w:val="none" w:sz="0" w:space="0" w:color="auto"/>
      </w:divBdr>
    </w:div>
    <w:div w:id="2036341626">
      <w:bodyDiv w:val="1"/>
      <w:marLeft w:val="0"/>
      <w:marRight w:val="0"/>
      <w:marTop w:val="0"/>
      <w:marBottom w:val="0"/>
      <w:divBdr>
        <w:top w:val="none" w:sz="0" w:space="0" w:color="auto"/>
        <w:left w:val="none" w:sz="0" w:space="0" w:color="auto"/>
        <w:bottom w:val="none" w:sz="0" w:space="0" w:color="auto"/>
        <w:right w:val="none" w:sz="0" w:space="0" w:color="auto"/>
      </w:divBdr>
    </w:div>
    <w:div w:id="2062630596">
      <w:bodyDiv w:val="1"/>
      <w:marLeft w:val="0"/>
      <w:marRight w:val="0"/>
      <w:marTop w:val="0"/>
      <w:marBottom w:val="0"/>
      <w:divBdr>
        <w:top w:val="none" w:sz="0" w:space="0" w:color="auto"/>
        <w:left w:val="none" w:sz="0" w:space="0" w:color="auto"/>
        <w:bottom w:val="none" w:sz="0" w:space="0" w:color="auto"/>
        <w:right w:val="none" w:sz="0" w:space="0" w:color="auto"/>
      </w:divBdr>
    </w:div>
    <w:div w:id="2081709008">
      <w:bodyDiv w:val="1"/>
      <w:marLeft w:val="0"/>
      <w:marRight w:val="0"/>
      <w:marTop w:val="0"/>
      <w:marBottom w:val="0"/>
      <w:divBdr>
        <w:top w:val="none" w:sz="0" w:space="0" w:color="auto"/>
        <w:left w:val="none" w:sz="0" w:space="0" w:color="auto"/>
        <w:bottom w:val="none" w:sz="0" w:space="0" w:color="auto"/>
        <w:right w:val="none" w:sz="0" w:space="0" w:color="auto"/>
      </w:divBdr>
      <w:divsChild>
        <w:div w:id="761489248">
          <w:marLeft w:val="0"/>
          <w:marRight w:val="0"/>
          <w:marTop w:val="0"/>
          <w:marBottom w:val="0"/>
          <w:divBdr>
            <w:top w:val="single" w:sz="2" w:space="0" w:color="D9D9E3"/>
            <w:left w:val="single" w:sz="2" w:space="0" w:color="D9D9E3"/>
            <w:bottom w:val="single" w:sz="2" w:space="0" w:color="D9D9E3"/>
            <w:right w:val="single" w:sz="2" w:space="0" w:color="D9D9E3"/>
          </w:divBdr>
          <w:divsChild>
            <w:div w:id="744301905">
              <w:marLeft w:val="0"/>
              <w:marRight w:val="0"/>
              <w:marTop w:val="0"/>
              <w:marBottom w:val="0"/>
              <w:divBdr>
                <w:top w:val="single" w:sz="2" w:space="0" w:color="D9D9E3"/>
                <w:left w:val="single" w:sz="2" w:space="0" w:color="D9D9E3"/>
                <w:bottom w:val="single" w:sz="2" w:space="0" w:color="D9D9E3"/>
                <w:right w:val="single" w:sz="2" w:space="0" w:color="D9D9E3"/>
              </w:divBdr>
              <w:divsChild>
                <w:div w:id="396131481">
                  <w:marLeft w:val="0"/>
                  <w:marRight w:val="0"/>
                  <w:marTop w:val="0"/>
                  <w:marBottom w:val="0"/>
                  <w:divBdr>
                    <w:top w:val="single" w:sz="2" w:space="0" w:color="D9D9E3"/>
                    <w:left w:val="single" w:sz="2" w:space="0" w:color="D9D9E3"/>
                    <w:bottom w:val="single" w:sz="2" w:space="0" w:color="D9D9E3"/>
                    <w:right w:val="single" w:sz="2" w:space="0" w:color="D9D9E3"/>
                  </w:divBdr>
                  <w:divsChild>
                    <w:div w:id="329794999">
                      <w:marLeft w:val="0"/>
                      <w:marRight w:val="0"/>
                      <w:marTop w:val="0"/>
                      <w:marBottom w:val="0"/>
                      <w:divBdr>
                        <w:top w:val="single" w:sz="2" w:space="0" w:color="D9D9E3"/>
                        <w:left w:val="single" w:sz="2" w:space="0" w:color="D9D9E3"/>
                        <w:bottom w:val="single" w:sz="2" w:space="0" w:color="D9D9E3"/>
                        <w:right w:val="single" w:sz="2" w:space="0" w:color="D9D9E3"/>
                      </w:divBdr>
                      <w:divsChild>
                        <w:div w:id="621232370">
                          <w:marLeft w:val="0"/>
                          <w:marRight w:val="0"/>
                          <w:marTop w:val="0"/>
                          <w:marBottom w:val="0"/>
                          <w:divBdr>
                            <w:top w:val="single" w:sz="2" w:space="0" w:color="auto"/>
                            <w:left w:val="single" w:sz="2" w:space="0" w:color="auto"/>
                            <w:bottom w:val="single" w:sz="6" w:space="0" w:color="auto"/>
                            <w:right w:val="single" w:sz="2" w:space="0" w:color="auto"/>
                          </w:divBdr>
                          <w:divsChild>
                            <w:div w:id="1717269169">
                              <w:marLeft w:val="0"/>
                              <w:marRight w:val="0"/>
                              <w:marTop w:val="100"/>
                              <w:marBottom w:val="100"/>
                              <w:divBdr>
                                <w:top w:val="single" w:sz="2" w:space="0" w:color="D9D9E3"/>
                                <w:left w:val="single" w:sz="2" w:space="0" w:color="D9D9E3"/>
                                <w:bottom w:val="single" w:sz="2" w:space="0" w:color="D9D9E3"/>
                                <w:right w:val="single" w:sz="2" w:space="0" w:color="D9D9E3"/>
                              </w:divBdr>
                              <w:divsChild>
                                <w:div w:id="920525505">
                                  <w:marLeft w:val="0"/>
                                  <w:marRight w:val="0"/>
                                  <w:marTop w:val="0"/>
                                  <w:marBottom w:val="0"/>
                                  <w:divBdr>
                                    <w:top w:val="single" w:sz="2" w:space="0" w:color="D9D9E3"/>
                                    <w:left w:val="single" w:sz="2" w:space="0" w:color="D9D9E3"/>
                                    <w:bottom w:val="single" w:sz="2" w:space="0" w:color="D9D9E3"/>
                                    <w:right w:val="single" w:sz="2" w:space="0" w:color="D9D9E3"/>
                                  </w:divBdr>
                                  <w:divsChild>
                                    <w:div w:id="795293828">
                                      <w:marLeft w:val="0"/>
                                      <w:marRight w:val="0"/>
                                      <w:marTop w:val="0"/>
                                      <w:marBottom w:val="0"/>
                                      <w:divBdr>
                                        <w:top w:val="single" w:sz="2" w:space="0" w:color="D9D9E3"/>
                                        <w:left w:val="single" w:sz="2" w:space="0" w:color="D9D9E3"/>
                                        <w:bottom w:val="single" w:sz="2" w:space="0" w:color="D9D9E3"/>
                                        <w:right w:val="single" w:sz="2" w:space="0" w:color="D9D9E3"/>
                                      </w:divBdr>
                                      <w:divsChild>
                                        <w:div w:id="1479422187">
                                          <w:marLeft w:val="0"/>
                                          <w:marRight w:val="0"/>
                                          <w:marTop w:val="0"/>
                                          <w:marBottom w:val="0"/>
                                          <w:divBdr>
                                            <w:top w:val="single" w:sz="2" w:space="0" w:color="D9D9E3"/>
                                            <w:left w:val="single" w:sz="2" w:space="0" w:color="D9D9E3"/>
                                            <w:bottom w:val="single" w:sz="2" w:space="0" w:color="D9D9E3"/>
                                            <w:right w:val="single" w:sz="2" w:space="0" w:color="D9D9E3"/>
                                          </w:divBdr>
                                          <w:divsChild>
                                            <w:div w:id="1708290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82555630">
          <w:marLeft w:val="0"/>
          <w:marRight w:val="0"/>
          <w:marTop w:val="0"/>
          <w:marBottom w:val="0"/>
          <w:divBdr>
            <w:top w:val="none" w:sz="0" w:space="0" w:color="auto"/>
            <w:left w:val="none" w:sz="0" w:space="0" w:color="auto"/>
            <w:bottom w:val="none" w:sz="0" w:space="0" w:color="auto"/>
            <w:right w:val="none" w:sz="0" w:space="0" w:color="auto"/>
          </w:divBdr>
          <w:divsChild>
            <w:div w:id="1112046029">
              <w:marLeft w:val="0"/>
              <w:marRight w:val="0"/>
              <w:marTop w:val="0"/>
              <w:marBottom w:val="0"/>
              <w:divBdr>
                <w:top w:val="single" w:sz="2" w:space="0" w:color="D9D9E3"/>
                <w:left w:val="single" w:sz="2" w:space="0" w:color="D9D9E3"/>
                <w:bottom w:val="single" w:sz="2" w:space="0" w:color="D9D9E3"/>
                <w:right w:val="single" w:sz="2" w:space="0" w:color="D9D9E3"/>
              </w:divBdr>
              <w:divsChild>
                <w:div w:id="336542145">
                  <w:marLeft w:val="0"/>
                  <w:marRight w:val="0"/>
                  <w:marTop w:val="0"/>
                  <w:marBottom w:val="0"/>
                  <w:divBdr>
                    <w:top w:val="single" w:sz="2" w:space="0" w:color="D9D9E3"/>
                    <w:left w:val="single" w:sz="2" w:space="0" w:color="D9D9E3"/>
                    <w:bottom w:val="single" w:sz="2" w:space="0" w:color="D9D9E3"/>
                    <w:right w:val="single" w:sz="2" w:space="0" w:color="D9D9E3"/>
                  </w:divBdr>
                  <w:divsChild>
                    <w:div w:id="19691195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98284794">
      <w:bodyDiv w:val="1"/>
      <w:marLeft w:val="0"/>
      <w:marRight w:val="0"/>
      <w:marTop w:val="0"/>
      <w:marBottom w:val="0"/>
      <w:divBdr>
        <w:top w:val="none" w:sz="0" w:space="0" w:color="auto"/>
        <w:left w:val="none" w:sz="0" w:space="0" w:color="auto"/>
        <w:bottom w:val="none" w:sz="0" w:space="0" w:color="auto"/>
        <w:right w:val="none" w:sz="0" w:space="0" w:color="auto"/>
      </w:divBdr>
      <w:divsChild>
        <w:div w:id="145782368">
          <w:marLeft w:val="0"/>
          <w:marRight w:val="0"/>
          <w:marTop w:val="0"/>
          <w:marBottom w:val="0"/>
          <w:divBdr>
            <w:top w:val="single" w:sz="2" w:space="0" w:color="D9D9E3"/>
            <w:left w:val="single" w:sz="2" w:space="0" w:color="D9D9E3"/>
            <w:bottom w:val="single" w:sz="2" w:space="0" w:color="D9D9E3"/>
            <w:right w:val="single" w:sz="2" w:space="0" w:color="D9D9E3"/>
          </w:divBdr>
          <w:divsChild>
            <w:div w:id="1859466397">
              <w:marLeft w:val="0"/>
              <w:marRight w:val="0"/>
              <w:marTop w:val="0"/>
              <w:marBottom w:val="0"/>
              <w:divBdr>
                <w:top w:val="single" w:sz="2" w:space="0" w:color="D9D9E3"/>
                <w:left w:val="single" w:sz="2" w:space="0" w:color="D9D9E3"/>
                <w:bottom w:val="single" w:sz="2" w:space="0" w:color="D9D9E3"/>
                <w:right w:val="single" w:sz="2" w:space="0" w:color="D9D9E3"/>
              </w:divBdr>
              <w:divsChild>
                <w:div w:id="492987058">
                  <w:marLeft w:val="0"/>
                  <w:marRight w:val="0"/>
                  <w:marTop w:val="0"/>
                  <w:marBottom w:val="0"/>
                  <w:divBdr>
                    <w:top w:val="single" w:sz="2" w:space="0" w:color="D9D9E3"/>
                    <w:left w:val="single" w:sz="2" w:space="0" w:color="D9D9E3"/>
                    <w:bottom w:val="single" w:sz="2" w:space="0" w:color="D9D9E3"/>
                    <w:right w:val="single" w:sz="2" w:space="0" w:color="D9D9E3"/>
                  </w:divBdr>
                  <w:divsChild>
                    <w:div w:id="336545674">
                      <w:marLeft w:val="0"/>
                      <w:marRight w:val="0"/>
                      <w:marTop w:val="0"/>
                      <w:marBottom w:val="0"/>
                      <w:divBdr>
                        <w:top w:val="single" w:sz="2" w:space="0" w:color="D9D9E3"/>
                        <w:left w:val="single" w:sz="2" w:space="0" w:color="D9D9E3"/>
                        <w:bottom w:val="single" w:sz="2" w:space="0" w:color="D9D9E3"/>
                        <w:right w:val="single" w:sz="2" w:space="0" w:color="D9D9E3"/>
                      </w:divBdr>
                      <w:divsChild>
                        <w:div w:id="397557928">
                          <w:marLeft w:val="0"/>
                          <w:marRight w:val="0"/>
                          <w:marTop w:val="0"/>
                          <w:marBottom w:val="0"/>
                          <w:divBdr>
                            <w:top w:val="single" w:sz="2" w:space="0" w:color="auto"/>
                            <w:left w:val="single" w:sz="2" w:space="0" w:color="auto"/>
                            <w:bottom w:val="single" w:sz="6" w:space="0" w:color="auto"/>
                            <w:right w:val="single" w:sz="2" w:space="0" w:color="auto"/>
                          </w:divBdr>
                          <w:divsChild>
                            <w:div w:id="2063560395">
                              <w:marLeft w:val="0"/>
                              <w:marRight w:val="0"/>
                              <w:marTop w:val="100"/>
                              <w:marBottom w:val="100"/>
                              <w:divBdr>
                                <w:top w:val="single" w:sz="2" w:space="0" w:color="D9D9E3"/>
                                <w:left w:val="single" w:sz="2" w:space="0" w:color="D9D9E3"/>
                                <w:bottom w:val="single" w:sz="2" w:space="0" w:color="D9D9E3"/>
                                <w:right w:val="single" w:sz="2" w:space="0" w:color="D9D9E3"/>
                              </w:divBdr>
                              <w:divsChild>
                                <w:div w:id="847643388">
                                  <w:marLeft w:val="0"/>
                                  <w:marRight w:val="0"/>
                                  <w:marTop w:val="0"/>
                                  <w:marBottom w:val="0"/>
                                  <w:divBdr>
                                    <w:top w:val="single" w:sz="2" w:space="0" w:color="D9D9E3"/>
                                    <w:left w:val="single" w:sz="2" w:space="0" w:color="D9D9E3"/>
                                    <w:bottom w:val="single" w:sz="2" w:space="0" w:color="D9D9E3"/>
                                    <w:right w:val="single" w:sz="2" w:space="0" w:color="D9D9E3"/>
                                  </w:divBdr>
                                  <w:divsChild>
                                    <w:div w:id="1433865672">
                                      <w:marLeft w:val="0"/>
                                      <w:marRight w:val="0"/>
                                      <w:marTop w:val="0"/>
                                      <w:marBottom w:val="0"/>
                                      <w:divBdr>
                                        <w:top w:val="single" w:sz="2" w:space="0" w:color="D9D9E3"/>
                                        <w:left w:val="single" w:sz="2" w:space="0" w:color="D9D9E3"/>
                                        <w:bottom w:val="single" w:sz="2" w:space="0" w:color="D9D9E3"/>
                                        <w:right w:val="single" w:sz="2" w:space="0" w:color="D9D9E3"/>
                                      </w:divBdr>
                                      <w:divsChild>
                                        <w:div w:id="610742811">
                                          <w:marLeft w:val="0"/>
                                          <w:marRight w:val="0"/>
                                          <w:marTop w:val="0"/>
                                          <w:marBottom w:val="0"/>
                                          <w:divBdr>
                                            <w:top w:val="single" w:sz="2" w:space="0" w:color="D9D9E3"/>
                                            <w:left w:val="single" w:sz="2" w:space="0" w:color="D9D9E3"/>
                                            <w:bottom w:val="single" w:sz="2" w:space="0" w:color="D9D9E3"/>
                                            <w:right w:val="single" w:sz="2" w:space="0" w:color="D9D9E3"/>
                                          </w:divBdr>
                                          <w:divsChild>
                                            <w:div w:id="17659542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9466741">
          <w:marLeft w:val="0"/>
          <w:marRight w:val="0"/>
          <w:marTop w:val="0"/>
          <w:marBottom w:val="0"/>
          <w:divBdr>
            <w:top w:val="none" w:sz="0" w:space="0" w:color="auto"/>
            <w:left w:val="none" w:sz="0" w:space="0" w:color="auto"/>
            <w:bottom w:val="none" w:sz="0" w:space="0" w:color="auto"/>
            <w:right w:val="none" w:sz="0" w:space="0" w:color="auto"/>
          </w:divBdr>
          <w:divsChild>
            <w:div w:id="2050251983">
              <w:marLeft w:val="0"/>
              <w:marRight w:val="0"/>
              <w:marTop w:val="0"/>
              <w:marBottom w:val="0"/>
              <w:divBdr>
                <w:top w:val="single" w:sz="2" w:space="0" w:color="D9D9E3"/>
                <w:left w:val="single" w:sz="2" w:space="0" w:color="D9D9E3"/>
                <w:bottom w:val="single" w:sz="2" w:space="0" w:color="D9D9E3"/>
                <w:right w:val="single" w:sz="2" w:space="0" w:color="D9D9E3"/>
              </w:divBdr>
              <w:divsChild>
                <w:div w:id="466555958">
                  <w:marLeft w:val="0"/>
                  <w:marRight w:val="0"/>
                  <w:marTop w:val="0"/>
                  <w:marBottom w:val="0"/>
                  <w:divBdr>
                    <w:top w:val="single" w:sz="2" w:space="0" w:color="D9D9E3"/>
                    <w:left w:val="single" w:sz="2" w:space="0" w:color="D9D9E3"/>
                    <w:bottom w:val="single" w:sz="2" w:space="0" w:color="D9D9E3"/>
                    <w:right w:val="single" w:sz="2" w:space="0" w:color="D9D9E3"/>
                  </w:divBdr>
                  <w:divsChild>
                    <w:div w:id="2010520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04185459">
      <w:bodyDiv w:val="1"/>
      <w:marLeft w:val="0"/>
      <w:marRight w:val="0"/>
      <w:marTop w:val="0"/>
      <w:marBottom w:val="0"/>
      <w:divBdr>
        <w:top w:val="none" w:sz="0" w:space="0" w:color="auto"/>
        <w:left w:val="none" w:sz="0" w:space="0" w:color="auto"/>
        <w:bottom w:val="none" w:sz="0" w:space="0" w:color="auto"/>
        <w:right w:val="none" w:sz="0" w:space="0" w:color="auto"/>
      </w:divBdr>
    </w:div>
    <w:div w:id="2123650459">
      <w:bodyDiv w:val="1"/>
      <w:marLeft w:val="0"/>
      <w:marRight w:val="0"/>
      <w:marTop w:val="0"/>
      <w:marBottom w:val="0"/>
      <w:divBdr>
        <w:top w:val="none" w:sz="0" w:space="0" w:color="auto"/>
        <w:left w:val="none" w:sz="0" w:space="0" w:color="auto"/>
        <w:bottom w:val="none" w:sz="0" w:space="0" w:color="auto"/>
        <w:right w:val="none" w:sz="0" w:space="0" w:color="auto"/>
      </w:divBdr>
    </w:div>
    <w:div w:id="2136292371">
      <w:bodyDiv w:val="1"/>
      <w:marLeft w:val="0"/>
      <w:marRight w:val="0"/>
      <w:marTop w:val="0"/>
      <w:marBottom w:val="0"/>
      <w:divBdr>
        <w:top w:val="none" w:sz="0" w:space="0" w:color="auto"/>
        <w:left w:val="none" w:sz="0" w:space="0" w:color="auto"/>
        <w:bottom w:val="none" w:sz="0" w:space="0" w:color="auto"/>
        <w:right w:val="none" w:sz="0" w:space="0" w:color="auto"/>
      </w:divBdr>
    </w:div>
    <w:div w:id="2139955092">
      <w:bodyDiv w:val="1"/>
      <w:marLeft w:val="0"/>
      <w:marRight w:val="0"/>
      <w:marTop w:val="0"/>
      <w:marBottom w:val="0"/>
      <w:divBdr>
        <w:top w:val="none" w:sz="0" w:space="0" w:color="auto"/>
        <w:left w:val="none" w:sz="0" w:space="0" w:color="auto"/>
        <w:bottom w:val="none" w:sz="0" w:space="0" w:color="auto"/>
        <w:right w:val="none" w:sz="0" w:space="0" w:color="auto"/>
      </w:divBdr>
    </w:div>
    <w:div w:id="2146854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richalepointe@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ouattara@yahoo.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_benamar@yahoo.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hmed@tanmia.m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k.bougja.ext@credes.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oua\Downloads\11aout2026-%20TDR%20-%20Recrutement%20-%20Expertise-Communication%20-Visibilit&#233;-%20Organisation%20de%20Conf&#233;rence%20(2).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Bureau">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3339E-7B74-4547-88E8-8DA6C0F8D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11aout2026- TDR - Recrutement - Expertise-Communication -Visibilité- Organisation de Conférence (2)</Template>
  <TotalTime>2</TotalTime>
  <Pages>12</Pages>
  <Words>4235</Words>
  <Characters>23295</Characters>
  <Application>Microsoft Office Word</Application>
  <DocSecurity>0</DocSecurity>
  <Lines>194</Lines>
  <Paragraphs>54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Alium Santé Maroc</Company>
  <LinksUpToDate>false</LinksUpToDate>
  <CharactersWithSpaces>27476</CharactersWithSpaces>
  <SharedDoc>false</SharedDoc>
  <HLinks>
    <vt:vector size="282" baseType="variant">
      <vt:variant>
        <vt:i4>1245232</vt:i4>
      </vt:variant>
      <vt:variant>
        <vt:i4>251</vt:i4>
      </vt:variant>
      <vt:variant>
        <vt:i4>0</vt:i4>
      </vt:variant>
      <vt:variant>
        <vt:i4>5</vt:i4>
      </vt:variant>
      <vt:variant>
        <vt:lpwstr/>
      </vt:variant>
      <vt:variant>
        <vt:lpwstr>_Toc236647060</vt:lpwstr>
      </vt:variant>
      <vt:variant>
        <vt:i4>1048624</vt:i4>
      </vt:variant>
      <vt:variant>
        <vt:i4>245</vt:i4>
      </vt:variant>
      <vt:variant>
        <vt:i4>0</vt:i4>
      </vt:variant>
      <vt:variant>
        <vt:i4>5</vt:i4>
      </vt:variant>
      <vt:variant>
        <vt:lpwstr/>
      </vt:variant>
      <vt:variant>
        <vt:lpwstr>_Toc236647059</vt:lpwstr>
      </vt:variant>
      <vt:variant>
        <vt:i4>1048624</vt:i4>
      </vt:variant>
      <vt:variant>
        <vt:i4>239</vt:i4>
      </vt:variant>
      <vt:variant>
        <vt:i4>0</vt:i4>
      </vt:variant>
      <vt:variant>
        <vt:i4>5</vt:i4>
      </vt:variant>
      <vt:variant>
        <vt:lpwstr/>
      </vt:variant>
      <vt:variant>
        <vt:lpwstr>_Toc236647058</vt:lpwstr>
      </vt:variant>
      <vt:variant>
        <vt:i4>1048624</vt:i4>
      </vt:variant>
      <vt:variant>
        <vt:i4>233</vt:i4>
      </vt:variant>
      <vt:variant>
        <vt:i4>0</vt:i4>
      </vt:variant>
      <vt:variant>
        <vt:i4>5</vt:i4>
      </vt:variant>
      <vt:variant>
        <vt:lpwstr/>
      </vt:variant>
      <vt:variant>
        <vt:lpwstr>_Toc236647057</vt:lpwstr>
      </vt:variant>
      <vt:variant>
        <vt:i4>1048624</vt:i4>
      </vt:variant>
      <vt:variant>
        <vt:i4>227</vt:i4>
      </vt:variant>
      <vt:variant>
        <vt:i4>0</vt:i4>
      </vt:variant>
      <vt:variant>
        <vt:i4>5</vt:i4>
      </vt:variant>
      <vt:variant>
        <vt:lpwstr/>
      </vt:variant>
      <vt:variant>
        <vt:lpwstr>_Toc236647056</vt:lpwstr>
      </vt:variant>
      <vt:variant>
        <vt:i4>1048624</vt:i4>
      </vt:variant>
      <vt:variant>
        <vt:i4>221</vt:i4>
      </vt:variant>
      <vt:variant>
        <vt:i4>0</vt:i4>
      </vt:variant>
      <vt:variant>
        <vt:i4>5</vt:i4>
      </vt:variant>
      <vt:variant>
        <vt:lpwstr/>
      </vt:variant>
      <vt:variant>
        <vt:lpwstr>_Toc236647055</vt:lpwstr>
      </vt:variant>
      <vt:variant>
        <vt:i4>1048624</vt:i4>
      </vt:variant>
      <vt:variant>
        <vt:i4>215</vt:i4>
      </vt:variant>
      <vt:variant>
        <vt:i4>0</vt:i4>
      </vt:variant>
      <vt:variant>
        <vt:i4>5</vt:i4>
      </vt:variant>
      <vt:variant>
        <vt:lpwstr/>
      </vt:variant>
      <vt:variant>
        <vt:lpwstr>_Toc236647054</vt:lpwstr>
      </vt:variant>
      <vt:variant>
        <vt:i4>1048624</vt:i4>
      </vt:variant>
      <vt:variant>
        <vt:i4>209</vt:i4>
      </vt:variant>
      <vt:variant>
        <vt:i4>0</vt:i4>
      </vt:variant>
      <vt:variant>
        <vt:i4>5</vt:i4>
      </vt:variant>
      <vt:variant>
        <vt:lpwstr/>
      </vt:variant>
      <vt:variant>
        <vt:lpwstr>_Toc236647053</vt:lpwstr>
      </vt:variant>
      <vt:variant>
        <vt:i4>1048624</vt:i4>
      </vt:variant>
      <vt:variant>
        <vt:i4>203</vt:i4>
      </vt:variant>
      <vt:variant>
        <vt:i4>0</vt:i4>
      </vt:variant>
      <vt:variant>
        <vt:i4>5</vt:i4>
      </vt:variant>
      <vt:variant>
        <vt:lpwstr/>
      </vt:variant>
      <vt:variant>
        <vt:lpwstr>_Toc236647052</vt:lpwstr>
      </vt:variant>
      <vt:variant>
        <vt:i4>1048624</vt:i4>
      </vt:variant>
      <vt:variant>
        <vt:i4>197</vt:i4>
      </vt:variant>
      <vt:variant>
        <vt:i4>0</vt:i4>
      </vt:variant>
      <vt:variant>
        <vt:i4>5</vt:i4>
      </vt:variant>
      <vt:variant>
        <vt:lpwstr/>
      </vt:variant>
      <vt:variant>
        <vt:lpwstr>_Toc236647051</vt:lpwstr>
      </vt:variant>
      <vt:variant>
        <vt:i4>1048624</vt:i4>
      </vt:variant>
      <vt:variant>
        <vt:i4>191</vt:i4>
      </vt:variant>
      <vt:variant>
        <vt:i4>0</vt:i4>
      </vt:variant>
      <vt:variant>
        <vt:i4>5</vt:i4>
      </vt:variant>
      <vt:variant>
        <vt:lpwstr/>
      </vt:variant>
      <vt:variant>
        <vt:lpwstr>_Toc236647050</vt:lpwstr>
      </vt:variant>
      <vt:variant>
        <vt:i4>1114160</vt:i4>
      </vt:variant>
      <vt:variant>
        <vt:i4>185</vt:i4>
      </vt:variant>
      <vt:variant>
        <vt:i4>0</vt:i4>
      </vt:variant>
      <vt:variant>
        <vt:i4>5</vt:i4>
      </vt:variant>
      <vt:variant>
        <vt:lpwstr/>
      </vt:variant>
      <vt:variant>
        <vt:lpwstr>_Toc236647049</vt:lpwstr>
      </vt:variant>
      <vt:variant>
        <vt:i4>1114160</vt:i4>
      </vt:variant>
      <vt:variant>
        <vt:i4>179</vt:i4>
      </vt:variant>
      <vt:variant>
        <vt:i4>0</vt:i4>
      </vt:variant>
      <vt:variant>
        <vt:i4>5</vt:i4>
      </vt:variant>
      <vt:variant>
        <vt:lpwstr/>
      </vt:variant>
      <vt:variant>
        <vt:lpwstr>_Toc236647048</vt:lpwstr>
      </vt:variant>
      <vt:variant>
        <vt:i4>1114160</vt:i4>
      </vt:variant>
      <vt:variant>
        <vt:i4>173</vt:i4>
      </vt:variant>
      <vt:variant>
        <vt:i4>0</vt:i4>
      </vt:variant>
      <vt:variant>
        <vt:i4>5</vt:i4>
      </vt:variant>
      <vt:variant>
        <vt:lpwstr/>
      </vt:variant>
      <vt:variant>
        <vt:lpwstr>_Toc236647047</vt:lpwstr>
      </vt:variant>
      <vt:variant>
        <vt:i4>1114160</vt:i4>
      </vt:variant>
      <vt:variant>
        <vt:i4>167</vt:i4>
      </vt:variant>
      <vt:variant>
        <vt:i4>0</vt:i4>
      </vt:variant>
      <vt:variant>
        <vt:i4>5</vt:i4>
      </vt:variant>
      <vt:variant>
        <vt:lpwstr/>
      </vt:variant>
      <vt:variant>
        <vt:lpwstr>_Toc236647046</vt:lpwstr>
      </vt:variant>
      <vt:variant>
        <vt:i4>1114160</vt:i4>
      </vt:variant>
      <vt:variant>
        <vt:i4>161</vt:i4>
      </vt:variant>
      <vt:variant>
        <vt:i4>0</vt:i4>
      </vt:variant>
      <vt:variant>
        <vt:i4>5</vt:i4>
      </vt:variant>
      <vt:variant>
        <vt:lpwstr/>
      </vt:variant>
      <vt:variant>
        <vt:lpwstr>_Toc236647045</vt:lpwstr>
      </vt:variant>
      <vt:variant>
        <vt:i4>1114160</vt:i4>
      </vt:variant>
      <vt:variant>
        <vt:i4>155</vt:i4>
      </vt:variant>
      <vt:variant>
        <vt:i4>0</vt:i4>
      </vt:variant>
      <vt:variant>
        <vt:i4>5</vt:i4>
      </vt:variant>
      <vt:variant>
        <vt:lpwstr/>
      </vt:variant>
      <vt:variant>
        <vt:lpwstr>_Toc236647044</vt:lpwstr>
      </vt:variant>
      <vt:variant>
        <vt:i4>1114160</vt:i4>
      </vt:variant>
      <vt:variant>
        <vt:i4>149</vt:i4>
      </vt:variant>
      <vt:variant>
        <vt:i4>0</vt:i4>
      </vt:variant>
      <vt:variant>
        <vt:i4>5</vt:i4>
      </vt:variant>
      <vt:variant>
        <vt:lpwstr/>
      </vt:variant>
      <vt:variant>
        <vt:lpwstr>_Toc236647043</vt:lpwstr>
      </vt:variant>
      <vt:variant>
        <vt:i4>1114160</vt:i4>
      </vt:variant>
      <vt:variant>
        <vt:i4>143</vt:i4>
      </vt:variant>
      <vt:variant>
        <vt:i4>0</vt:i4>
      </vt:variant>
      <vt:variant>
        <vt:i4>5</vt:i4>
      </vt:variant>
      <vt:variant>
        <vt:lpwstr/>
      </vt:variant>
      <vt:variant>
        <vt:lpwstr>_Toc236647042</vt:lpwstr>
      </vt:variant>
      <vt:variant>
        <vt:i4>1114160</vt:i4>
      </vt:variant>
      <vt:variant>
        <vt:i4>137</vt:i4>
      </vt:variant>
      <vt:variant>
        <vt:i4>0</vt:i4>
      </vt:variant>
      <vt:variant>
        <vt:i4>5</vt:i4>
      </vt:variant>
      <vt:variant>
        <vt:lpwstr/>
      </vt:variant>
      <vt:variant>
        <vt:lpwstr>_Toc236647041</vt:lpwstr>
      </vt:variant>
      <vt:variant>
        <vt:i4>1114160</vt:i4>
      </vt:variant>
      <vt:variant>
        <vt:i4>131</vt:i4>
      </vt:variant>
      <vt:variant>
        <vt:i4>0</vt:i4>
      </vt:variant>
      <vt:variant>
        <vt:i4>5</vt:i4>
      </vt:variant>
      <vt:variant>
        <vt:lpwstr/>
      </vt:variant>
      <vt:variant>
        <vt:lpwstr>_Toc236647040</vt:lpwstr>
      </vt:variant>
      <vt:variant>
        <vt:i4>1441840</vt:i4>
      </vt:variant>
      <vt:variant>
        <vt:i4>125</vt:i4>
      </vt:variant>
      <vt:variant>
        <vt:i4>0</vt:i4>
      </vt:variant>
      <vt:variant>
        <vt:i4>5</vt:i4>
      </vt:variant>
      <vt:variant>
        <vt:lpwstr/>
      </vt:variant>
      <vt:variant>
        <vt:lpwstr>_Toc236647039</vt:lpwstr>
      </vt:variant>
      <vt:variant>
        <vt:i4>1441840</vt:i4>
      </vt:variant>
      <vt:variant>
        <vt:i4>119</vt:i4>
      </vt:variant>
      <vt:variant>
        <vt:i4>0</vt:i4>
      </vt:variant>
      <vt:variant>
        <vt:i4>5</vt:i4>
      </vt:variant>
      <vt:variant>
        <vt:lpwstr/>
      </vt:variant>
      <vt:variant>
        <vt:lpwstr>_Toc236647038</vt:lpwstr>
      </vt:variant>
      <vt:variant>
        <vt:i4>1441840</vt:i4>
      </vt:variant>
      <vt:variant>
        <vt:i4>113</vt:i4>
      </vt:variant>
      <vt:variant>
        <vt:i4>0</vt:i4>
      </vt:variant>
      <vt:variant>
        <vt:i4>5</vt:i4>
      </vt:variant>
      <vt:variant>
        <vt:lpwstr/>
      </vt:variant>
      <vt:variant>
        <vt:lpwstr>_Toc236647037</vt:lpwstr>
      </vt:variant>
      <vt:variant>
        <vt:i4>1441840</vt:i4>
      </vt:variant>
      <vt:variant>
        <vt:i4>107</vt:i4>
      </vt:variant>
      <vt:variant>
        <vt:i4>0</vt:i4>
      </vt:variant>
      <vt:variant>
        <vt:i4>5</vt:i4>
      </vt:variant>
      <vt:variant>
        <vt:lpwstr/>
      </vt:variant>
      <vt:variant>
        <vt:lpwstr>_Toc236647036</vt:lpwstr>
      </vt:variant>
      <vt:variant>
        <vt:i4>1441840</vt:i4>
      </vt:variant>
      <vt:variant>
        <vt:i4>101</vt:i4>
      </vt:variant>
      <vt:variant>
        <vt:i4>0</vt:i4>
      </vt:variant>
      <vt:variant>
        <vt:i4>5</vt:i4>
      </vt:variant>
      <vt:variant>
        <vt:lpwstr/>
      </vt:variant>
      <vt:variant>
        <vt:lpwstr>_Toc236647035</vt:lpwstr>
      </vt:variant>
      <vt:variant>
        <vt:i4>1441840</vt:i4>
      </vt:variant>
      <vt:variant>
        <vt:i4>95</vt:i4>
      </vt:variant>
      <vt:variant>
        <vt:i4>0</vt:i4>
      </vt:variant>
      <vt:variant>
        <vt:i4>5</vt:i4>
      </vt:variant>
      <vt:variant>
        <vt:lpwstr/>
      </vt:variant>
      <vt:variant>
        <vt:lpwstr>_Toc236647034</vt:lpwstr>
      </vt:variant>
      <vt:variant>
        <vt:i4>1441840</vt:i4>
      </vt:variant>
      <vt:variant>
        <vt:i4>89</vt:i4>
      </vt:variant>
      <vt:variant>
        <vt:i4>0</vt:i4>
      </vt:variant>
      <vt:variant>
        <vt:i4>5</vt:i4>
      </vt:variant>
      <vt:variant>
        <vt:lpwstr/>
      </vt:variant>
      <vt:variant>
        <vt:lpwstr>_Toc236647033</vt:lpwstr>
      </vt:variant>
      <vt:variant>
        <vt:i4>1441840</vt:i4>
      </vt:variant>
      <vt:variant>
        <vt:i4>83</vt:i4>
      </vt:variant>
      <vt:variant>
        <vt:i4>0</vt:i4>
      </vt:variant>
      <vt:variant>
        <vt:i4>5</vt:i4>
      </vt:variant>
      <vt:variant>
        <vt:lpwstr/>
      </vt:variant>
      <vt:variant>
        <vt:lpwstr>_Toc236647032</vt:lpwstr>
      </vt:variant>
      <vt:variant>
        <vt:i4>1441840</vt:i4>
      </vt:variant>
      <vt:variant>
        <vt:i4>77</vt:i4>
      </vt:variant>
      <vt:variant>
        <vt:i4>0</vt:i4>
      </vt:variant>
      <vt:variant>
        <vt:i4>5</vt:i4>
      </vt:variant>
      <vt:variant>
        <vt:lpwstr/>
      </vt:variant>
      <vt:variant>
        <vt:lpwstr>_Toc236647031</vt:lpwstr>
      </vt:variant>
      <vt:variant>
        <vt:i4>1441840</vt:i4>
      </vt:variant>
      <vt:variant>
        <vt:i4>71</vt:i4>
      </vt:variant>
      <vt:variant>
        <vt:i4>0</vt:i4>
      </vt:variant>
      <vt:variant>
        <vt:i4>5</vt:i4>
      </vt:variant>
      <vt:variant>
        <vt:lpwstr/>
      </vt:variant>
      <vt:variant>
        <vt:lpwstr>_Toc236647030</vt:lpwstr>
      </vt:variant>
      <vt:variant>
        <vt:i4>1507376</vt:i4>
      </vt:variant>
      <vt:variant>
        <vt:i4>65</vt:i4>
      </vt:variant>
      <vt:variant>
        <vt:i4>0</vt:i4>
      </vt:variant>
      <vt:variant>
        <vt:i4>5</vt:i4>
      </vt:variant>
      <vt:variant>
        <vt:lpwstr/>
      </vt:variant>
      <vt:variant>
        <vt:lpwstr>_Toc236647029</vt:lpwstr>
      </vt:variant>
      <vt:variant>
        <vt:i4>1507376</vt:i4>
      </vt:variant>
      <vt:variant>
        <vt:i4>59</vt:i4>
      </vt:variant>
      <vt:variant>
        <vt:i4>0</vt:i4>
      </vt:variant>
      <vt:variant>
        <vt:i4>5</vt:i4>
      </vt:variant>
      <vt:variant>
        <vt:lpwstr/>
      </vt:variant>
      <vt:variant>
        <vt:lpwstr>_Toc236647028</vt:lpwstr>
      </vt:variant>
      <vt:variant>
        <vt:i4>1507376</vt:i4>
      </vt:variant>
      <vt:variant>
        <vt:i4>53</vt:i4>
      </vt:variant>
      <vt:variant>
        <vt:i4>0</vt:i4>
      </vt:variant>
      <vt:variant>
        <vt:i4>5</vt:i4>
      </vt:variant>
      <vt:variant>
        <vt:lpwstr/>
      </vt:variant>
      <vt:variant>
        <vt:lpwstr>_Toc236647027</vt:lpwstr>
      </vt:variant>
      <vt:variant>
        <vt:i4>1507376</vt:i4>
      </vt:variant>
      <vt:variant>
        <vt:i4>47</vt:i4>
      </vt:variant>
      <vt:variant>
        <vt:i4>0</vt:i4>
      </vt:variant>
      <vt:variant>
        <vt:i4>5</vt:i4>
      </vt:variant>
      <vt:variant>
        <vt:lpwstr/>
      </vt:variant>
      <vt:variant>
        <vt:lpwstr>_Toc236647026</vt:lpwstr>
      </vt:variant>
      <vt:variant>
        <vt:i4>1507376</vt:i4>
      </vt:variant>
      <vt:variant>
        <vt:i4>41</vt:i4>
      </vt:variant>
      <vt:variant>
        <vt:i4>0</vt:i4>
      </vt:variant>
      <vt:variant>
        <vt:i4>5</vt:i4>
      </vt:variant>
      <vt:variant>
        <vt:lpwstr/>
      </vt:variant>
      <vt:variant>
        <vt:lpwstr>_Toc236647025</vt:lpwstr>
      </vt:variant>
      <vt:variant>
        <vt:i4>1507376</vt:i4>
      </vt:variant>
      <vt:variant>
        <vt:i4>35</vt:i4>
      </vt:variant>
      <vt:variant>
        <vt:i4>0</vt:i4>
      </vt:variant>
      <vt:variant>
        <vt:i4>5</vt:i4>
      </vt:variant>
      <vt:variant>
        <vt:lpwstr/>
      </vt:variant>
      <vt:variant>
        <vt:lpwstr>_Toc236647024</vt:lpwstr>
      </vt:variant>
      <vt:variant>
        <vt:i4>1507376</vt:i4>
      </vt:variant>
      <vt:variant>
        <vt:i4>29</vt:i4>
      </vt:variant>
      <vt:variant>
        <vt:i4>0</vt:i4>
      </vt:variant>
      <vt:variant>
        <vt:i4>5</vt:i4>
      </vt:variant>
      <vt:variant>
        <vt:lpwstr/>
      </vt:variant>
      <vt:variant>
        <vt:lpwstr>_Toc236647023</vt:lpwstr>
      </vt:variant>
      <vt:variant>
        <vt:i4>1507376</vt:i4>
      </vt:variant>
      <vt:variant>
        <vt:i4>23</vt:i4>
      </vt:variant>
      <vt:variant>
        <vt:i4>0</vt:i4>
      </vt:variant>
      <vt:variant>
        <vt:i4>5</vt:i4>
      </vt:variant>
      <vt:variant>
        <vt:lpwstr/>
      </vt:variant>
      <vt:variant>
        <vt:lpwstr>_Toc236647022</vt:lpwstr>
      </vt:variant>
      <vt:variant>
        <vt:i4>1507376</vt:i4>
      </vt:variant>
      <vt:variant>
        <vt:i4>17</vt:i4>
      </vt:variant>
      <vt:variant>
        <vt:i4>0</vt:i4>
      </vt:variant>
      <vt:variant>
        <vt:i4>5</vt:i4>
      </vt:variant>
      <vt:variant>
        <vt:lpwstr/>
      </vt:variant>
      <vt:variant>
        <vt:lpwstr>_Toc236647021</vt:lpwstr>
      </vt:variant>
      <vt:variant>
        <vt:i4>1310821</vt:i4>
      </vt:variant>
      <vt:variant>
        <vt:i4>12</vt:i4>
      </vt:variant>
      <vt:variant>
        <vt:i4>0</vt:i4>
      </vt:variant>
      <vt:variant>
        <vt:i4>5</vt:i4>
      </vt:variant>
      <vt:variant>
        <vt:lpwstr>mailto:fourcroy.ext@credes.net</vt:lpwstr>
      </vt:variant>
      <vt:variant>
        <vt:lpwstr/>
      </vt:variant>
      <vt:variant>
        <vt:i4>852073</vt:i4>
      </vt:variant>
      <vt:variant>
        <vt:i4>9</vt:i4>
      </vt:variant>
      <vt:variant>
        <vt:i4>0</vt:i4>
      </vt:variant>
      <vt:variant>
        <vt:i4>5</vt:i4>
      </vt:variant>
      <vt:variant>
        <vt:lpwstr>mailto:m.passerat.de.silans@credes.net</vt:lpwstr>
      </vt:variant>
      <vt:variant>
        <vt:lpwstr/>
      </vt:variant>
      <vt:variant>
        <vt:i4>2818067</vt:i4>
      </vt:variant>
      <vt:variant>
        <vt:i4>6</vt:i4>
      </vt:variant>
      <vt:variant>
        <vt:i4>0</vt:i4>
      </vt:variant>
      <vt:variant>
        <vt:i4>5</vt:i4>
      </vt:variant>
      <vt:variant>
        <vt:lpwstr>mailto:xlannuzel@credes.net</vt:lpwstr>
      </vt:variant>
      <vt:variant>
        <vt:lpwstr/>
      </vt:variant>
      <vt:variant>
        <vt:i4>8257544</vt:i4>
      </vt:variant>
      <vt:variant>
        <vt:i4>3</vt:i4>
      </vt:variant>
      <vt:variant>
        <vt:i4>0</vt:i4>
      </vt:variant>
      <vt:variant>
        <vt:i4>5</vt:i4>
      </vt:variant>
      <vt:variant>
        <vt:lpwstr>mailto:Contact@sante.gov.ma</vt:lpwstr>
      </vt:variant>
      <vt:variant>
        <vt:lpwstr/>
      </vt:variant>
      <vt:variant>
        <vt:i4>6160485</vt:i4>
      </vt:variant>
      <vt:variant>
        <vt:i4>0</vt:i4>
      </vt:variant>
      <vt:variant>
        <vt:i4>0</vt:i4>
      </vt:variant>
      <vt:variant>
        <vt:i4>5</vt:i4>
      </vt:variant>
      <vt:variant>
        <vt:lpwstr>mailto:Salim.ZRIDI@eeas.europa.eu</vt:lpwstr>
      </vt:variant>
      <vt:variant>
        <vt:lpwstr/>
      </vt:variant>
      <vt:variant>
        <vt:i4>6029343</vt:i4>
      </vt:variant>
      <vt:variant>
        <vt:i4>-1</vt:i4>
      </vt:variant>
      <vt:variant>
        <vt:i4>2061</vt:i4>
      </vt:variant>
      <vt:variant>
        <vt:i4>1</vt:i4>
      </vt:variant>
      <vt:variant>
        <vt:lpwstr>C:/Documents and Settings/AMA/Local Settings/Temp/7zO57E.tmp/::::5. Images HR:drapeau+map.psd</vt:lpwstr>
      </vt:variant>
      <vt:variant>
        <vt:lpwstr/>
      </vt:variant>
      <vt:variant>
        <vt:i4>7274524</vt:i4>
      </vt:variant>
      <vt:variant>
        <vt:i4>-1</vt:i4>
      </vt:variant>
      <vt:variant>
        <vt:i4>2062</vt:i4>
      </vt:variant>
      <vt:variant>
        <vt:i4>1</vt:i4>
      </vt:variant>
      <vt:variant>
        <vt:lpwstr>C:/Documents and Settings/AMA/Local Settings/Temp/7zO57E.tmp/::::5. Images HR:flag_2colors.jpg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Ouattara</dc:creator>
  <cp:keywords/>
  <dc:description/>
  <cp:lastModifiedBy>ALI Ouattara</cp:lastModifiedBy>
  <cp:revision>2</cp:revision>
  <cp:lastPrinted>2025-12-04T16:59:00Z</cp:lastPrinted>
  <dcterms:created xsi:type="dcterms:W3CDTF">2026-08-11T20:29:00Z</dcterms:created>
  <dcterms:modified xsi:type="dcterms:W3CDTF">2026-08-11T20:29:00Z</dcterms:modified>
</cp:coreProperties>
</file>